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75883" w14:textId="77777777" w:rsidR="00AA4399" w:rsidRDefault="00AA4399" w:rsidP="00AA4399">
      <w:pPr>
        <w:jc w:val="center"/>
        <w:rPr>
          <w:rFonts w:ascii="宋体" w:hAnsi="宋体" w:cs="宋体"/>
          <w:b/>
          <w:sz w:val="32"/>
          <w:szCs w:val="32"/>
        </w:rPr>
      </w:pPr>
      <w:r w:rsidRPr="006767EA">
        <w:rPr>
          <w:rFonts w:ascii="宋体" w:hAnsi="宋体" w:cs="宋体" w:hint="eastAsia"/>
          <w:b/>
          <w:sz w:val="32"/>
          <w:szCs w:val="32"/>
        </w:rPr>
        <w:t>招商银行股份有限公司南京分行</w:t>
      </w:r>
      <w:r>
        <w:rPr>
          <w:rFonts w:ascii="宋体" w:hAnsi="宋体" w:cs="宋体" w:hint="eastAsia"/>
          <w:b/>
          <w:sz w:val="32"/>
          <w:szCs w:val="32"/>
        </w:rPr>
        <w:t>-南京审计大学</w:t>
      </w:r>
    </w:p>
    <w:p w14:paraId="595B7A9F" w14:textId="272BDBDD" w:rsidR="00AA4399" w:rsidRDefault="00AA4399" w:rsidP="00AA4399">
      <w:pPr>
        <w:spacing w:line="240" w:lineRule="atLeast"/>
        <w:jc w:val="center"/>
        <w:rPr>
          <w:rFonts w:ascii="宋体" w:hAnsi="宋体" w:cs="宋体"/>
          <w:b/>
          <w:sz w:val="44"/>
          <w:szCs w:val="44"/>
        </w:rPr>
      </w:pPr>
      <w:r w:rsidRPr="006767EA">
        <w:rPr>
          <w:rFonts w:ascii="宋体" w:hAnsi="宋体" w:cs="宋体" w:hint="eastAsia"/>
          <w:b/>
          <w:sz w:val="44"/>
          <w:szCs w:val="44"/>
        </w:rPr>
        <w:t>统计金融联合实验室</w:t>
      </w:r>
      <w:r w:rsidR="005A3676">
        <w:rPr>
          <w:rFonts w:ascii="宋体" w:hAnsi="宋体" w:cs="宋体" w:hint="eastAsia"/>
          <w:b/>
          <w:sz w:val="44"/>
          <w:szCs w:val="44"/>
        </w:rPr>
        <w:t>2</w:t>
      </w:r>
      <w:r w:rsidR="005A3676">
        <w:rPr>
          <w:rFonts w:ascii="宋体" w:hAnsi="宋体" w:cs="宋体"/>
          <w:b/>
          <w:sz w:val="44"/>
          <w:szCs w:val="44"/>
        </w:rPr>
        <w:t>025</w:t>
      </w:r>
      <w:r w:rsidR="005A3676">
        <w:rPr>
          <w:rFonts w:ascii="宋体" w:hAnsi="宋体" w:cs="宋体" w:hint="eastAsia"/>
          <w:b/>
          <w:sz w:val="44"/>
          <w:szCs w:val="44"/>
        </w:rPr>
        <w:t>年度</w:t>
      </w:r>
      <w:r>
        <w:rPr>
          <w:rFonts w:ascii="宋体" w:hAnsi="宋体" w:cs="宋体" w:hint="eastAsia"/>
          <w:b/>
          <w:sz w:val="44"/>
          <w:szCs w:val="44"/>
        </w:rPr>
        <w:t>招标课题</w:t>
      </w:r>
    </w:p>
    <w:p w14:paraId="257C084B" w14:textId="0B8BD645" w:rsidR="00AA4399" w:rsidRPr="009D4515" w:rsidRDefault="00AA4399" w:rsidP="00AA4399">
      <w:pPr>
        <w:spacing w:line="240" w:lineRule="atLeast"/>
        <w:jc w:val="center"/>
        <w:rPr>
          <w:rFonts w:eastAsia="华文中宋"/>
          <w:color w:val="000000"/>
          <w:sz w:val="52"/>
          <w:szCs w:val="52"/>
        </w:rPr>
      </w:pPr>
      <w:r>
        <w:rPr>
          <w:rFonts w:eastAsia="华文中宋" w:hint="eastAsia"/>
          <w:b/>
          <w:bCs/>
          <w:color w:val="000000"/>
          <w:sz w:val="52"/>
          <w:szCs w:val="52"/>
        </w:rPr>
        <w:t>中期检查</w:t>
      </w:r>
      <w:r w:rsidRPr="009D4515">
        <w:rPr>
          <w:rFonts w:eastAsia="华文中宋"/>
          <w:b/>
          <w:bCs/>
          <w:color w:val="000000"/>
          <w:sz w:val="52"/>
          <w:szCs w:val="52"/>
        </w:rPr>
        <w:t>报告</w:t>
      </w:r>
    </w:p>
    <w:p w14:paraId="2256F99E" w14:textId="77777777" w:rsidR="00AA4399" w:rsidRPr="009D4515" w:rsidRDefault="00AA4399" w:rsidP="00AA4399">
      <w:pPr>
        <w:spacing w:line="560" w:lineRule="exact"/>
        <w:ind w:firstLine="1275"/>
        <w:rPr>
          <w:rFonts w:eastAsia="黑体"/>
          <w:color w:val="000000"/>
          <w:sz w:val="52"/>
          <w:szCs w:val="52"/>
        </w:rPr>
      </w:pPr>
    </w:p>
    <w:p w14:paraId="7DB2EA1A" w14:textId="77777777" w:rsidR="00AA4399" w:rsidRPr="009D4515" w:rsidRDefault="00AA4399" w:rsidP="00AA4399">
      <w:pPr>
        <w:spacing w:line="560" w:lineRule="exact"/>
        <w:ind w:firstLine="1275"/>
        <w:rPr>
          <w:rFonts w:eastAsia="黑体"/>
          <w:color w:val="000000"/>
          <w:sz w:val="52"/>
          <w:szCs w:val="52"/>
        </w:rPr>
      </w:pPr>
    </w:p>
    <w:p w14:paraId="53CBE121" w14:textId="77777777" w:rsidR="00AA4399" w:rsidRPr="009D4515" w:rsidRDefault="00AA4399" w:rsidP="00AA4399">
      <w:pPr>
        <w:spacing w:line="560" w:lineRule="exact"/>
        <w:ind w:firstLine="1275"/>
        <w:rPr>
          <w:color w:val="000000"/>
          <w:szCs w:val="21"/>
        </w:rPr>
      </w:pPr>
    </w:p>
    <w:tbl>
      <w:tblPr>
        <w:tblW w:w="0" w:type="auto"/>
        <w:jc w:val="center"/>
        <w:tblLook w:val="04A0" w:firstRow="1" w:lastRow="0" w:firstColumn="1" w:lastColumn="0" w:noHBand="0" w:noVBand="1"/>
      </w:tblPr>
      <w:tblGrid>
        <w:gridCol w:w="2007"/>
        <w:gridCol w:w="6515"/>
      </w:tblGrid>
      <w:tr w:rsidR="00AA4399" w:rsidRPr="009D4515" w14:paraId="5D053033" w14:textId="77777777" w:rsidTr="002868C2">
        <w:trPr>
          <w:jc w:val="center"/>
        </w:trPr>
        <w:tc>
          <w:tcPr>
            <w:tcW w:w="2093" w:type="dxa"/>
          </w:tcPr>
          <w:p w14:paraId="4F88883A" w14:textId="77777777" w:rsidR="00AA4399" w:rsidRPr="009D4515" w:rsidRDefault="00AA4399" w:rsidP="002868C2">
            <w:pPr>
              <w:spacing w:line="560" w:lineRule="exact"/>
              <w:jc w:val="distribute"/>
              <w:rPr>
                <w:b/>
                <w:bCs/>
                <w:color w:val="000000"/>
                <w:sz w:val="30"/>
                <w:szCs w:val="30"/>
              </w:rPr>
            </w:pPr>
            <w:r w:rsidRPr="009D4515">
              <w:rPr>
                <w:b/>
                <w:bCs/>
                <w:color w:val="000000"/>
                <w:sz w:val="30"/>
                <w:szCs w:val="30"/>
              </w:rPr>
              <w:t>项目编号：</w:t>
            </w:r>
          </w:p>
        </w:tc>
        <w:tc>
          <w:tcPr>
            <w:tcW w:w="6946" w:type="dxa"/>
          </w:tcPr>
          <w:p w14:paraId="43DEFFB9" w14:textId="77777777" w:rsidR="00AA4399" w:rsidRPr="009D4515" w:rsidRDefault="00AA4399" w:rsidP="002868C2">
            <w:pPr>
              <w:spacing w:line="560" w:lineRule="exact"/>
              <w:rPr>
                <w:b/>
                <w:bCs/>
                <w:color w:val="000000"/>
                <w:sz w:val="30"/>
                <w:szCs w:val="30"/>
              </w:rPr>
            </w:pPr>
          </w:p>
        </w:tc>
      </w:tr>
      <w:tr w:rsidR="00AA4399" w:rsidRPr="009D4515" w14:paraId="54243A05" w14:textId="77777777" w:rsidTr="002868C2">
        <w:trPr>
          <w:jc w:val="center"/>
        </w:trPr>
        <w:tc>
          <w:tcPr>
            <w:tcW w:w="2093" w:type="dxa"/>
          </w:tcPr>
          <w:p w14:paraId="2B17061F" w14:textId="77777777" w:rsidR="00AA4399" w:rsidRPr="009D4515" w:rsidRDefault="00AA4399" w:rsidP="002868C2">
            <w:pPr>
              <w:spacing w:line="560" w:lineRule="exact"/>
              <w:jc w:val="distribute"/>
              <w:rPr>
                <w:b/>
                <w:bCs/>
                <w:color w:val="000000"/>
                <w:sz w:val="30"/>
                <w:szCs w:val="30"/>
              </w:rPr>
            </w:pPr>
            <w:r w:rsidRPr="009D4515">
              <w:rPr>
                <w:b/>
                <w:bCs/>
                <w:color w:val="000000"/>
                <w:sz w:val="30"/>
                <w:szCs w:val="30"/>
              </w:rPr>
              <w:t>项目类型：</w:t>
            </w:r>
          </w:p>
        </w:tc>
        <w:tc>
          <w:tcPr>
            <w:tcW w:w="6946" w:type="dxa"/>
          </w:tcPr>
          <w:p w14:paraId="2D5294D3" w14:textId="77777777" w:rsidR="00AA4399" w:rsidRPr="009D4515" w:rsidRDefault="00AA4399" w:rsidP="002868C2">
            <w:pPr>
              <w:spacing w:line="560" w:lineRule="exact"/>
              <w:rPr>
                <w:b/>
                <w:bCs/>
                <w:color w:val="000000"/>
                <w:sz w:val="30"/>
                <w:szCs w:val="30"/>
              </w:rPr>
            </w:pPr>
          </w:p>
        </w:tc>
      </w:tr>
      <w:tr w:rsidR="00AA4399" w:rsidRPr="009D4515" w14:paraId="2128835F" w14:textId="77777777" w:rsidTr="002868C2">
        <w:trPr>
          <w:jc w:val="center"/>
        </w:trPr>
        <w:tc>
          <w:tcPr>
            <w:tcW w:w="2093" w:type="dxa"/>
          </w:tcPr>
          <w:p w14:paraId="0CD2A3B7" w14:textId="77777777" w:rsidR="00AA4399" w:rsidRPr="009D4515" w:rsidRDefault="00AA4399" w:rsidP="002868C2">
            <w:pPr>
              <w:spacing w:line="560" w:lineRule="exact"/>
              <w:jc w:val="distribute"/>
              <w:rPr>
                <w:b/>
                <w:bCs/>
                <w:color w:val="000000"/>
                <w:sz w:val="30"/>
                <w:szCs w:val="30"/>
              </w:rPr>
            </w:pPr>
            <w:r w:rsidRPr="009D4515">
              <w:rPr>
                <w:b/>
                <w:bCs/>
                <w:color w:val="000000"/>
                <w:sz w:val="30"/>
                <w:szCs w:val="30"/>
              </w:rPr>
              <w:t>项目名称：</w:t>
            </w:r>
          </w:p>
        </w:tc>
        <w:tc>
          <w:tcPr>
            <w:tcW w:w="6946" w:type="dxa"/>
          </w:tcPr>
          <w:p w14:paraId="07DF6B6A" w14:textId="77777777" w:rsidR="00AA4399" w:rsidRPr="009D4515" w:rsidRDefault="00AA4399" w:rsidP="002868C2">
            <w:pPr>
              <w:spacing w:line="560" w:lineRule="exact"/>
              <w:rPr>
                <w:b/>
                <w:bCs/>
                <w:color w:val="000000"/>
                <w:sz w:val="30"/>
                <w:szCs w:val="30"/>
              </w:rPr>
            </w:pPr>
          </w:p>
        </w:tc>
      </w:tr>
      <w:tr w:rsidR="00AA4399" w:rsidRPr="009D4515" w14:paraId="4C4C8B74" w14:textId="77777777" w:rsidTr="002868C2">
        <w:trPr>
          <w:jc w:val="center"/>
        </w:trPr>
        <w:tc>
          <w:tcPr>
            <w:tcW w:w="2093" w:type="dxa"/>
          </w:tcPr>
          <w:p w14:paraId="2A44A064" w14:textId="77777777" w:rsidR="00AA4399" w:rsidRPr="009D4515" w:rsidRDefault="00AA4399" w:rsidP="002868C2">
            <w:pPr>
              <w:spacing w:line="560" w:lineRule="exact"/>
              <w:rPr>
                <w:b/>
                <w:bCs/>
                <w:color w:val="000000"/>
                <w:sz w:val="30"/>
                <w:szCs w:val="30"/>
              </w:rPr>
            </w:pPr>
            <w:r w:rsidRPr="009D4515">
              <w:rPr>
                <w:b/>
                <w:bCs/>
                <w:color w:val="000000"/>
                <w:sz w:val="30"/>
                <w:szCs w:val="30"/>
              </w:rPr>
              <w:t>项目</w:t>
            </w:r>
            <w:r w:rsidRPr="009D4515">
              <w:rPr>
                <w:rFonts w:eastAsia="黑体"/>
                <w:bCs/>
                <w:color w:val="000000"/>
                <w:sz w:val="28"/>
                <w:szCs w:val="28"/>
              </w:rPr>
              <w:t>负责人</w:t>
            </w:r>
            <w:r w:rsidRPr="009D4515">
              <w:rPr>
                <w:b/>
                <w:bCs/>
                <w:color w:val="000000"/>
                <w:sz w:val="30"/>
                <w:szCs w:val="30"/>
              </w:rPr>
              <w:t>：</w:t>
            </w:r>
          </w:p>
        </w:tc>
        <w:tc>
          <w:tcPr>
            <w:tcW w:w="6946" w:type="dxa"/>
          </w:tcPr>
          <w:p w14:paraId="25C9DDBE" w14:textId="77777777" w:rsidR="00AA4399" w:rsidRPr="009D4515" w:rsidRDefault="00AA4399" w:rsidP="002868C2">
            <w:pPr>
              <w:spacing w:line="560" w:lineRule="exact"/>
              <w:rPr>
                <w:b/>
                <w:bCs/>
                <w:color w:val="000000"/>
                <w:sz w:val="30"/>
                <w:szCs w:val="30"/>
              </w:rPr>
            </w:pPr>
          </w:p>
        </w:tc>
      </w:tr>
      <w:tr w:rsidR="00AA4399" w:rsidRPr="009D4515" w14:paraId="2E4F5283" w14:textId="77777777" w:rsidTr="002868C2">
        <w:trPr>
          <w:jc w:val="center"/>
        </w:trPr>
        <w:tc>
          <w:tcPr>
            <w:tcW w:w="2093" w:type="dxa"/>
          </w:tcPr>
          <w:p w14:paraId="2F8EBB48" w14:textId="77777777" w:rsidR="00AA4399" w:rsidRPr="009D4515" w:rsidRDefault="00AA4399" w:rsidP="002868C2">
            <w:pPr>
              <w:spacing w:line="560" w:lineRule="exact"/>
              <w:jc w:val="distribute"/>
              <w:rPr>
                <w:b/>
                <w:bCs/>
                <w:color w:val="000000"/>
                <w:sz w:val="30"/>
                <w:szCs w:val="30"/>
              </w:rPr>
            </w:pPr>
            <w:r w:rsidRPr="009D4515">
              <w:rPr>
                <w:b/>
                <w:bCs/>
                <w:color w:val="000000"/>
                <w:sz w:val="30"/>
                <w:szCs w:val="30"/>
              </w:rPr>
              <w:t>所在</w:t>
            </w:r>
            <w:r>
              <w:rPr>
                <w:rFonts w:hint="eastAsia"/>
                <w:b/>
                <w:bCs/>
                <w:color w:val="000000"/>
                <w:sz w:val="30"/>
                <w:szCs w:val="30"/>
              </w:rPr>
              <w:t>部门</w:t>
            </w:r>
            <w:r w:rsidRPr="009D4515">
              <w:rPr>
                <w:b/>
                <w:bCs/>
                <w:color w:val="000000"/>
                <w:sz w:val="30"/>
                <w:szCs w:val="30"/>
              </w:rPr>
              <w:t>：</w:t>
            </w:r>
          </w:p>
        </w:tc>
        <w:tc>
          <w:tcPr>
            <w:tcW w:w="6946" w:type="dxa"/>
          </w:tcPr>
          <w:p w14:paraId="11B38057" w14:textId="77777777" w:rsidR="00AA4399" w:rsidRPr="009D4515" w:rsidRDefault="00AA4399" w:rsidP="002868C2">
            <w:pPr>
              <w:spacing w:line="560" w:lineRule="exact"/>
              <w:rPr>
                <w:b/>
                <w:bCs/>
                <w:color w:val="000000"/>
                <w:sz w:val="30"/>
                <w:szCs w:val="30"/>
              </w:rPr>
            </w:pPr>
          </w:p>
        </w:tc>
      </w:tr>
      <w:tr w:rsidR="00AA4399" w:rsidRPr="009D4515" w14:paraId="29026F01" w14:textId="77777777" w:rsidTr="002868C2">
        <w:trPr>
          <w:jc w:val="center"/>
        </w:trPr>
        <w:tc>
          <w:tcPr>
            <w:tcW w:w="2093" w:type="dxa"/>
          </w:tcPr>
          <w:p w14:paraId="341D3B51" w14:textId="77777777" w:rsidR="00AA4399" w:rsidRPr="009D4515" w:rsidRDefault="00AA4399" w:rsidP="002868C2">
            <w:pPr>
              <w:spacing w:line="560" w:lineRule="exact"/>
              <w:jc w:val="distribute"/>
              <w:rPr>
                <w:b/>
                <w:bCs/>
                <w:color w:val="000000"/>
                <w:sz w:val="30"/>
                <w:szCs w:val="30"/>
              </w:rPr>
            </w:pPr>
            <w:r w:rsidRPr="009D4515">
              <w:rPr>
                <w:b/>
                <w:bCs/>
                <w:color w:val="000000"/>
                <w:sz w:val="30"/>
                <w:szCs w:val="30"/>
              </w:rPr>
              <w:t>起止时间：</w:t>
            </w:r>
          </w:p>
        </w:tc>
        <w:tc>
          <w:tcPr>
            <w:tcW w:w="6946" w:type="dxa"/>
          </w:tcPr>
          <w:p w14:paraId="60795017" w14:textId="77777777" w:rsidR="00AA4399" w:rsidRPr="009D4515" w:rsidRDefault="00AA4399" w:rsidP="002868C2">
            <w:pPr>
              <w:spacing w:line="560" w:lineRule="exact"/>
              <w:rPr>
                <w:b/>
                <w:bCs/>
                <w:color w:val="000000"/>
                <w:sz w:val="30"/>
                <w:szCs w:val="30"/>
              </w:rPr>
            </w:pPr>
            <w:r w:rsidRPr="009D4515">
              <w:rPr>
                <w:b/>
                <w:bCs/>
                <w:color w:val="000000"/>
                <w:sz w:val="30"/>
                <w:szCs w:val="30"/>
              </w:rPr>
              <w:t xml:space="preserve">20  </w:t>
            </w:r>
            <w:r w:rsidRPr="009D4515">
              <w:rPr>
                <w:b/>
                <w:bCs/>
                <w:color w:val="000000"/>
                <w:sz w:val="30"/>
                <w:szCs w:val="30"/>
              </w:rPr>
              <w:t>年</w:t>
            </w:r>
            <w:r w:rsidRPr="009D4515">
              <w:rPr>
                <w:b/>
                <w:bCs/>
                <w:color w:val="000000"/>
                <w:sz w:val="30"/>
                <w:szCs w:val="30"/>
              </w:rPr>
              <w:t xml:space="preserve">  </w:t>
            </w:r>
            <w:r w:rsidRPr="009D4515">
              <w:rPr>
                <w:b/>
                <w:bCs/>
                <w:color w:val="000000"/>
                <w:sz w:val="30"/>
                <w:szCs w:val="30"/>
              </w:rPr>
              <w:t>月至</w:t>
            </w:r>
            <w:r w:rsidRPr="009D4515">
              <w:rPr>
                <w:b/>
                <w:bCs/>
                <w:color w:val="000000"/>
                <w:sz w:val="30"/>
                <w:szCs w:val="30"/>
              </w:rPr>
              <w:t xml:space="preserve">20  </w:t>
            </w:r>
            <w:r w:rsidRPr="009D4515">
              <w:rPr>
                <w:b/>
                <w:bCs/>
                <w:color w:val="000000"/>
                <w:sz w:val="30"/>
                <w:szCs w:val="30"/>
              </w:rPr>
              <w:t>年</w:t>
            </w:r>
            <w:r w:rsidRPr="009D4515">
              <w:rPr>
                <w:b/>
                <w:bCs/>
                <w:color w:val="000000"/>
                <w:sz w:val="30"/>
                <w:szCs w:val="30"/>
              </w:rPr>
              <w:t xml:space="preserve">  </w:t>
            </w:r>
            <w:r w:rsidRPr="009D4515">
              <w:rPr>
                <w:b/>
                <w:bCs/>
                <w:color w:val="000000"/>
                <w:sz w:val="30"/>
                <w:szCs w:val="30"/>
              </w:rPr>
              <w:t>月</w:t>
            </w:r>
          </w:p>
        </w:tc>
      </w:tr>
      <w:tr w:rsidR="00AA4399" w:rsidRPr="009D4515" w14:paraId="0C48BB79" w14:textId="77777777" w:rsidTr="002868C2">
        <w:trPr>
          <w:jc w:val="center"/>
        </w:trPr>
        <w:tc>
          <w:tcPr>
            <w:tcW w:w="2093" w:type="dxa"/>
          </w:tcPr>
          <w:p w14:paraId="5D693B60" w14:textId="414C5AE3" w:rsidR="00AA4399" w:rsidRPr="009D4515" w:rsidRDefault="00AA4399" w:rsidP="002868C2">
            <w:pPr>
              <w:spacing w:line="560" w:lineRule="exact"/>
              <w:jc w:val="distribute"/>
              <w:rPr>
                <w:b/>
                <w:bCs/>
                <w:color w:val="000000"/>
                <w:sz w:val="30"/>
                <w:szCs w:val="30"/>
              </w:rPr>
            </w:pPr>
            <w:r>
              <w:rPr>
                <w:rFonts w:hint="eastAsia"/>
                <w:b/>
                <w:bCs/>
                <w:color w:val="000000"/>
                <w:sz w:val="30"/>
                <w:szCs w:val="30"/>
              </w:rPr>
              <w:t>检查</w:t>
            </w:r>
            <w:r w:rsidRPr="009D4515">
              <w:rPr>
                <w:b/>
                <w:bCs/>
                <w:color w:val="000000"/>
                <w:sz w:val="30"/>
                <w:szCs w:val="30"/>
              </w:rPr>
              <w:t>时间：</w:t>
            </w:r>
          </w:p>
        </w:tc>
        <w:tc>
          <w:tcPr>
            <w:tcW w:w="6946" w:type="dxa"/>
          </w:tcPr>
          <w:p w14:paraId="2917ACB1" w14:textId="77777777" w:rsidR="00AA4399" w:rsidRPr="009D4515" w:rsidRDefault="00AA4399" w:rsidP="002868C2">
            <w:pPr>
              <w:spacing w:line="560" w:lineRule="exact"/>
              <w:rPr>
                <w:b/>
                <w:bCs/>
                <w:color w:val="000000"/>
                <w:sz w:val="30"/>
                <w:szCs w:val="30"/>
              </w:rPr>
            </w:pPr>
            <w:r w:rsidRPr="009D4515">
              <w:rPr>
                <w:b/>
                <w:bCs/>
                <w:color w:val="000000"/>
                <w:sz w:val="30"/>
                <w:szCs w:val="30"/>
              </w:rPr>
              <w:t xml:space="preserve">20  </w:t>
            </w:r>
            <w:r w:rsidRPr="009D4515">
              <w:rPr>
                <w:b/>
                <w:bCs/>
                <w:color w:val="000000"/>
                <w:sz w:val="30"/>
                <w:szCs w:val="30"/>
              </w:rPr>
              <w:t>年</w:t>
            </w:r>
            <w:r w:rsidRPr="009D4515">
              <w:rPr>
                <w:b/>
                <w:bCs/>
                <w:color w:val="000000"/>
                <w:sz w:val="30"/>
                <w:szCs w:val="30"/>
              </w:rPr>
              <w:t xml:space="preserve">  </w:t>
            </w:r>
            <w:r w:rsidRPr="009D4515">
              <w:rPr>
                <w:b/>
                <w:bCs/>
                <w:color w:val="000000"/>
                <w:sz w:val="30"/>
                <w:szCs w:val="30"/>
              </w:rPr>
              <w:t>月</w:t>
            </w:r>
            <w:r w:rsidRPr="009D4515">
              <w:rPr>
                <w:b/>
                <w:bCs/>
                <w:color w:val="000000"/>
                <w:sz w:val="30"/>
                <w:szCs w:val="30"/>
              </w:rPr>
              <w:t xml:space="preserve">  </w:t>
            </w:r>
            <w:r w:rsidRPr="009D4515">
              <w:rPr>
                <w:b/>
                <w:bCs/>
                <w:color w:val="000000"/>
                <w:sz w:val="30"/>
                <w:szCs w:val="30"/>
              </w:rPr>
              <w:t>日</w:t>
            </w:r>
          </w:p>
        </w:tc>
      </w:tr>
    </w:tbl>
    <w:p w14:paraId="5D4CDB22" w14:textId="77777777" w:rsidR="00AA4399" w:rsidRPr="009D4515" w:rsidRDefault="00AA4399" w:rsidP="00AA4399">
      <w:pPr>
        <w:spacing w:line="560" w:lineRule="exact"/>
        <w:rPr>
          <w:color w:val="000000"/>
          <w:szCs w:val="21"/>
        </w:rPr>
      </w:pPr>
    </w:p>
    <w:p w14:paraId="687FA0CF" w14:textId="77777777" w:rsidR="00AA4399" w:rsidRPr="009D4515" w:rsidRDefault="00AA4399" w:rsidP="00AA4399">
      <w:pPr>
        <w:spacing w:line="560" w:lineRule="exact"/>
        <w:rPr>
          <w:color w:val="000000"/>
        </w:rPr>
      </w:pPr>
    </w:p>
    <w:p w14:paraId="03490FE7" w14:textId="77777777" w:rsidR="00AA4399" w:rsidRDefault="00AA4399" w:rsidP="00AA4399">
      <w:pPr>
        <w:spacing w:line="560" w:lineRule="exact"/>
        <w:rPr>
          <w:color w:val="000000"/>
        </w:rPr>
      </w:pPr>
    </w:p>
    <w:p w14:paraId="24F3B735" w14:textId="77777777" w:rsidR="00AA4399" w:rsidRPr="009D4515" w:rsidRDefault="00AA4399" w:rsidP="00AA4399">
      <w:pPr>
        <w:spacing w:line="560" w:lineRule="exact"/>
        <w:rPr>
          <w:color w:val="000000"/>
        </w:rPr>
      </w:pPr>
    </w:p>
    <w:p w14:paraId="34C83F21" w14:textId="77777777" w:rsidR="00AA4399" w:rsidRPr="009D4515" w:rsidRDefault="00AA4399" w:rsidP="00AA4399">
      <w:pPr>
        <w:spacing w:line="560" w:lineRule="exact"/>
        <w:rPr>
          <w:color w:val="000000"/>
        </w:rPr>
      </w:pPr>
    </w:p>
    <w:p w14:paraId="012A9B6D" w14:textId="77777777" w:rsidR="00AA4399" w:rsidRPr="009D4515" w:rsidRDefault="00AA4399" w:rsidP="00AA4399">
      <w:pPr>
        <w:spacing w:line="560" w:lineRule="exact"/>
        <w:jc w:val="center"/>
        <w:rPr>
          <w:b/>
          <w:bCs/>
          <w:color w:val="000000"/>
          <w:sz w:val="32"/>
          <w:szCs w:val="32"/>
        </w:rPr>
      </w:pPr>
      <w:r w:rsidRPr="00BF22F0">
        <w:rPr>
          <w:rFonts w:hint="eastAsia"/>
          <w:b/>
          <w:bCs/>
          <w:color w:val="000000"/>
          <w:sz w:val="32"/>
          <w:szCs w:val="32"/>
        </w:rPr>
        <w:t>统计金融联合实验室</w:t>
      </w:r>
      <w:r w:rsidRPr="009D4515">
        <w:rPr>
          <w:b/>
          <w:bCs/>
          <w:color w:val="000000"/>
          <w:sz w:val="32"/>
          <w:szCs w:val="32"/>
        </w:rPr>
        <w:t>制</w:t>
      </w:r>
    </w:p>
    <w:p w14:paraId="5A994E2E" w14:textId="32023D6C" w:rsidR="00AA4399" w:rsidRDefault="00AA4399" w:rsidP="00AA4399">
      <w:pPr>
        <w:spacing w:line="560" w:lineRule="exact"/>
        <w:jc w:val="center"/>
        <w:rPr>
          <w:b/>
          <w:bCs/>
          <w:color w:val="000000"/>
          <w:sz w:val="32"/>
          <w:szCs w:val="32"/>
        </w:rPr>
      </w:pPr>
      <w:r w:rsidRPr="009D4515">
        <w:rPr>
          <w:b/>
          <w:bCs/>
          <w:color w:val="000000"/>
          <w:sz w:val="32"/>
          <w:szCs w:val="32"/>
        </w:rPr>
        <w:t>202</w:t>
      </w:r>
      <w:r>
        <w:rPr>
          <w:b/>
          <w:bCs/>
          <w:color w:val="000000"/>
          <w:sz w:val="32"/>
          <w:szCs w:val="32"/>
        </w:rPr>
        <w:t>6</w:t>
      </w:r>
      <w:r w:rsidRPr="009D4515">
        <w:rPr>
          <w:b/>
          <w:bCs/>
          <w:color w:val="000000"/>
          <w:sz w:val="32"/>
          <w:szCs w:val="32"/>
        </w:rPr>
        <w:t>年</w:t>
      </w:r>
    </w:p>
    <w:p w14:paraId="1AFB17C7" w14:textId="77777777" w:rsidR="00AA4399" w:rsidRDefault="00AA4399">
      <w:pPr>
        <w:widowControl/>
        <w:jc w:val="left"/>
        <w:rPr>
          <w:b/>
          <w:bCs/>
          <w:color w:val="000000"/>
          <w:sz w:val="32"/>
          <w:szCs w:val="32"/>
        </w:rPr>
      </w:pPr>
      <w:r>
        <w:rPr>
          <w:b/>
          <w:bCs/>
          <w:color w:val="000000"/>
          <w:sz w:val="32"/>
          <w:szCs w:val="32"/>
        </w:rPr>
        <w:br w:type="page"/>
      </w:r>
    </w:p>
    <w:p w14:paraId="4EDF28BE" w14:textId="56EF4D56" w:rsidR="003D2431" w:rsidRDefault="0094712A" w:rsidP="00AA4399">
      <w:pPr>
        <w:pStyle w:val="2"/>
        <w:numPr>
          <w:ilvl w:val="0"/>
          <w:numId w:val="4"/>
        </w:numPr>
        <w:rPr>
          <w:rFonts w:ascii="仿宋" w:eastAsia="仿宋" w:hAnsi="仿宋" w:cs="仿宋"/>
          <w:kern w:val="2"/>
          <w:sz w:val="28"/>
          <w:szCs w:val="28"/>
        </w:rPr>
      </w:pPr>
      <w:r>
        <w:rPr>
          <w:rFonts w:ascii="仿宋" w:eastAsia="仿宋" w:hAnsi="仿宋" w:cs="仿宋" w:hint="eastAsia"/>
          <w:kern w:val="2"/>
          <w:sz w:val="28"/>
          <w:szCs w:val="28"/>
        </w:rPr>
        <w:lastRenderedPageBreak/>
        <w:t>主要研究任务</w:t>
      </w:r>
      <w:r w:rsidR="00AA4399" w:rsidRPr="002278D7">
        <w:rPr>
          <w:rFonts w:eastAsia="黑体" w:hint="eastAsia"/>
          <w:color w:val="000000"/>
          <w:sz w:val="28"/>
          <w:szCs w:val="28"/>
        </w:rPr>
        <w:t>（</w:t>
      </w:r>
      <w:r w:rsidR="00AA4399" w:rsidRPr="002278D7">
        <w:rPr>
          <w:rFonts w:eastAsia="黑体" w:hint="eastAsia"/>
          <w:color w:val="000000"/>
          <w:sz w:val="24"/>
        </w:rPr>
        <w:t>根据项目合同内容填写</w:t>
      </w:r>
      <w:r w:rsidR="00AA4399" w:rsidRPr="002278D7">
        <w:rPr>
          <w:rFonts w:eastAsia="黑体" w:hint="eastAsia"/>
          <w:color w:val="000000"/>
          <w:sz w:val="28"/>
          <w:szCs w:val="28"/>
        </w:rPr>
        <w:t>）</w:t>
      </w:r>
    </w:p>
    <w:p w14:paraId="2D906808" w14:textId="77777777" w:rsidR="00AA4399" w:rsidRPr="00AA4399" w:rsidRDefault="00AA4399" w:rsidP="00AA4399"/>
    <w:p w14:paraId="6D67A63F" w14:textId="77777777" w:rsidR="003D2431" w:rsidRDefault="0094712A">
      <w:pPr>
        <w:pStyle w:val="2"/>
        <w:rPr>
          <w:rFonts w:ascii="仿宋" w:eastAsia="仿宋" w:hAnsi="仿宋" w:cs="仿宋"/>
          <w:kern w:val="2"/>
          <w:sz w:val="28"/>
          <w:szCs w:val="28"/>
        </w:rPr>
      </w:pPr>
      <w:r>
        <w:rPr>
          <w:rFonts w:ascii="仿宋" w:eastAsia="仿宋" w:hAnsi="仿宋" w:cs="仿宋" w:hint="eastAsia"/>
          <w:kern w:val="2"/>
          <w:sz w:val="28"/>
          <w:szCs w:val="28"/>
        </w:rPr>
        <w:t>二、项目进展</w:t>
      </w:r>
    </w:p>
    <w:p w14:paraId="19CE49E6" w14:textId="77777777" w:rsidR="003D2431" w:rsidRDefault="0094712A">
      <w:pPr>
        <w:pStyle w:val="2"/>
        <w:rPr>
          <w:rFonts w:ascii="仿宋" w:eastAsia="仿宋" w:hAnsi="仿宋" w:cs="仿宋"/>
          <w:kern w:val="2"/>
          <w:sz w:val="28"/>
          <w:szCs w:val="28"/>
        </w:rPr>
      </w:pPr>
      <w:r>
        <w:rPr>
          <w:rFonts w:ascii="仿宋" w:eastAsia="仿宋" w:hAnsi="仿宋" w:cs="仿宋" w:hint="eastAsia"/>
          <w:kern w:val="2"/>
          <w:sz w:val="28"/>
          <w:szCs w:val="28"/>
        </w:rPr>
        <w:t>三、阶段性成果</w:t>
      </w:r>
    </w:p>
    <w:p w14:paraId="19F5B8BA" w14:textId="4F256959" w:rsidR="003D2431" w:rsidRDefault="0094712A">
      <w:pPr>
        <w:pStyle w:val="ab"/>
        <w:spacing w:line="360" w:lineRule="auto"/>
        <w:ind w:left="420" w:firstLineChars="0" w:firstLine="0"/>
        <w:rPr>
          <w:rFonts w:ascii="Times New Roman" w:eastAsia="仿宋" w:hAnsi="Times New Roman" w:cs="Times New Roman"/>
          <w:b/>
          <w:szCs w:val="21"/>
        </w:rPr>
      </w:pPr>
      <w:r>
        <w:rPr>
          <w:rFonts w:ascii="Times New Roman" w:eastAsia="仿宋" w:hAnsi="Times New Roman" w:cs="Times New Roman"/>
          <w:b/>
          <w:szCs w:val="21"/>
        </w:rPr>
        <w:t xml:space="preserve">1. </w:t>
      </w:r>
      <w:r>
        <w:rPr>
          <w:rFonts w:ascii="Times New Roman" w:eastAsia="仿宋" w:hAnsi="Times New Roman" w:cs="Times New Roman" w:hint="eastAsia"/>
          <w:b/>
          <w:szCs w:val="21"/>
        </w:rPr>
        <w:t>已发表或已接受论文</w:t>
      </w:r>
      <w:bookmarkStart w:id="0" w:name="_Hlk216384541"/>
      <w:r>
        <w:rPr>
          <w:rFonts w:ascii="Times New Roman" w:eastAsia="仿宋" w:hAnsi="Times New Roman" w:cs="Times New Roman" w:hint="eastAsia"/>
          <w:b/>
          <w:szCs w:val="21"/>
        </w:rPr>
        <w:t>（</w:t>
      </w:r>
      <w:r w:rsidR="00AA4399">
        <w:rPr>
          <w:rFonts w:ascii="Times New Roman" w:eastAsia="仿宋" w:hAnsi="Times New Roman" w:cs="Times New Roman" w:hint="eastAsia"/>
          <w:b/>
          <w:szCs w:val="21"/>
        </w:rPr>
        <w:t>列出全部作者，</w:t>
      </w:r>
      <w:r>
        <w:rPr>
          <w:rFonts w:ascii="Times New Roman" w:eastAsia="仿宋" w:hAnsi="Times New Roman" w:cs="Times New Roman" w:hint="eastAsia"/>
          <w:b/>
          <w:szCs w:val="21"/>
        </w:rPr>
        <w:t>黑色标识为课题组成员</w:t>
      </w:r>
      <w:r w:rsidR="00AA4399">
        <w:rPr>
          <w:rFonts w:ascii="Times New Roman" w:eastAsia="仿宋" w:hAnsi="Times New Roman" w:cs="Times New Roman" w:hint="eastAsia"/>
          <w:b/>
          <w:szCs w:val="21"/>
        </w:rPr>
        <w:t>，附上项目编号</w:t>
      </w:r>
      <w:r>
        <w:rPr>
          <w:rFonts w:ascii="Times New Roman" w:eastAsia="仿宋" w:hAnsi="Times New Roman" w:cs="Times New Roman" w:hint="eastAsia"/>
          <w:b/>
          <w:szCs w:val="21"/>
        </w:rPr>
        <w:t>）</w:t>
      </w:r>
      <w:bookmarkEnd w:id="0"/>
    </w:p>
    <w:p w14:paraId="02BC6595" w14:textId="44620C84" w:rsidR="003D2431" w:rsidRDefault="0094712A" w:rsidP="00AA4399">
      <w:pPr>
        <w:pStyle w:val="ab"/>
        <w:numPr>
          <w:ilvl w:val="0"/>
          <w:numId w:val="1"/>
        </w:numPr>
        <w:spacing w:line="360" w:lineRule="auto"/>
        <w:ind w:firstLineChars="0"/>
        <w:rPr>
          <w:rFonts w:ascii="Times New Roman" w:eastAsia="仿宋" w:hAnsi="Times New Roman" w:cs="Times New Roman"/>
          <w:szCs w:val="21"/>
        </w:rPr>
      </w:pPr>
      <w:r>
        <w:rPr>
          <w:rFonts w:ascii="Times New Roman" w:eastAsia="仿宋" w:hAnsi="Times New Roman" w:cs="Times New Roman" w:hint="eastAsia"/>
          <w:b/>
          <w:szCs w:val="21"/>
        </w:rPr>
        <w:t>刘广应</w:t>
      </w:r>
      <w:r>
        <w:rPr>
          <w:rFonts w:ascii="Times New Roman" w:eastAsia="仿宋" w:hAnsi="Times New Roman" w:cs="Times New Roman" w:hint="eastAsia"/>
          <w:szCs w:val="21"/>
        </w:rPr>
        <w:t>，翁求磊，庄子言</w:t>
      </w:r>
      <w:r>
        <w:rPr>
          <w:rFonts w:ascii="Times New Roman" w:eastAsia="仿宋" w:hAnsi="Times New Roman" w:cs="Times New Roman"/>
          <w:szCs w:val="21"/>
        </w:rPr>
        <w:t xml:space="preserve">. </w:t>
      </w:r>
      <w:r>
        <w:rPr>
          <w:rFonts w:ascii="Times New Roman" w:eastAsia="仿宋" w:hAnsi="Times New Roman" w:cs="Times New Roman" w:hint="eastAsia"/>
          <w:szCs w:val="21"/>
        </w:rPr>
        <w:t>基于长期记忆性动态因子的已实现协方差矩阵预测模型</w:t>
      </w:r>
      <w:r>
        <w:rPr>
          <w:rFonts w:ascii="Times New Roman" w:eastAsia="仿宋" w:hAnsi="Times New Roman" w:cs="Times New Roman"/>
          <w:szCs w:val="21"/>
        </w:rPr>
        <w:t xml:space="preserve">[J]. </w:t>
      </w:r>
      <w:r>
        <w:rPr>
          <w:rFonts w:ascii="Times New Roman" w:eastAsia="仿宋" w:hAnsi="Times New Roman" w:cs="Times New Roman" w:hint="eastAsia"/>
          <w:szCs w:val="21"/>
        </w:rPr>
        <w:t>统计与决策</w:t>
      </w:r>
      <w:r>
        <w:rPr>
          <w:rFonts w:ascii="Times New Roman" w:eastAsia="仿宋" w:hAnsi="Times New Roman" w:cs="Times New Roman"/>
          <w:szCs w:val="21"/>
        </w:rPr>
        <w:t xml:space="preserve">, </w:t>
      </w:r>
      <w:r>
        <w:rPr>
          <w:rFonts w:ascii="Times New Roman" w:eastAsia="仿宋" w:hAnsi="Times New Roman" w:cs="Times New Roman"/>
          <w:color w:val="333333"/>
          <w:szCs w:val="21"/>
          <w:shd w:val="clear" w:color="auto" w:fill="FFFFFF"/>
        </w:rPr>
        <w:t xml:space="preserve">2025, </w:t>
      </w:r>
      <w:r>
        <w:rPr>
          <w:rFonts w:ascii="Times New Roman" w:eastAsia="仿宋" w:hAnsi="Times New Roman" w:cs="Times New Roman" w:hint="eastAsia"/>
          <w:color w:val="333333"/>
          <w:szCs w:val="21"/>
          <w:shd w:val="clear" w:color="auto" w:fill="FFFFFF"/>
        </w:rPr>
        <w:t>已接收</w:t>
      </w:r>
      <w:r>
        <w:rPr>
          <w:rFonts w:ascii="Times New Roman" w:eastAsia="仿宋" w:hAnsi="Times New Roman" w:cs="Times New Roman"/>
          <w:color w:val="333333"/>
          <w:szCs w:val="21"/>
          <w:shd w:val="clear" w:color="auto" w:fill="FFFFFF"/>
        </w:rPr>
        <w:t>.</w:t>
      </w:r>
      <w:r w:rsidR="00AA4399" w:rsidRPr="00AA4399">
        <w:t xml:space="preserve"> </w:t>
      </w:r>
      <w:r w:rsidR="00AA4399" w:rsidRPr="00AA4399">
        <w:rPr>
          <w:rFonts w:ascii="Times New Roman" w:eastAsia="仿宋" w:hAnsi="Times New Roman" w:cs="Times New Roman"/>
          <w:color w:val="333333"/>
          <w:szCs w:val="21"/>
          <w:shd w:val="clear" w:color="auto" w:fill="FFFFFF"/>
        </w:rPr>
        <w:t>2025JLSF205</w:t>
      </w:r>
    </w:p>
    <w:p w14:paraId="25B18B88" w14:textId="77777777" w:rsidR="003D2431" w:rsidRDefault="003D2431">
      <w:pPr>
        <w:adjustRightInd w:val="0"/>
        <w:snapToGrid w:val="0"/>
        <w:spacing w:line="360" w:lineRule="auto"/>
        <w:ind w:left="420"/>
        <w:rPr>
          <w:rFonts w:ascii="Times New Roman" w:eastAsia="仿宋" w:hAnsi="Times New Roman" w:cs="Times New Roman"/>
          <w:szCs w:val="21"/>
        </w:rPr>
      </w:pPr>
    </w:p>
    <w:p w14:paraId="719DEB08" w14:textId="014F871B" w:rsidR="003D2431" w:rsidRDefault="0094712A">
      <w:pPr>
        <w:spacing w:line="360" w:lineRule="auto"/>
        <w:rPr>
          <w:rFonts w:ascii="Times New Roman" w:eastAsia="仿宋" w:hAnsi="Times New Roman" w:cs="Times New Roman"/>
          <w:b/>
          <w:szCs w:val="21"/>
        </w:rPr>
      </w:pPr>
      <w:r>
        <w:rPr>
          <w:rFonts w:ascii="Times New Roman" w:eastAsia="仿宋" w:hAnsi="Times New Roman" w:cs="Times New Roman"/>
          <w:b/>
          <w:szCs w:val="21"/>
        </w:rPr>
        <w:t xml:space="preserve">    2. </w:t>
      </w:r>
      <w:r>
        <w:rPr>
          <w:rFonts w:ascii="Times New Roman" w:eastAsia="仿宋" w:hAnsi="Times New Roman" w:cs="Times New Roman" w:hint="eastAsia"/>
          <w:b/>
          <w:szCs w:val="21"/>
        </w:rPr>
        <w:t>工作论文（</w:t>
      </w:r>
      <w:r w:rsidR="00AA4399">
        <w:rPr>
          <w:rFonts w:ascii="Times New Roman" w:eastAsia="仿宋" w:hAnsi="Times New Roman" w:cs="Times New Roman" w:hint="eastAsia"/>
          <w:b/>
          <w:szCs w:val="21"/>
        </w:rPr>
        <w:t>列出全部作者，黑色标识为课题组成员，附上项目编号</w:t>
      </w:r>
      <w:r>
        <w:rPr>
          <w:rFonts w:ascii="Times New Roman" w:eastAsia="仿宋" w:hAnsi="Times New Roman" w:cs="Times New Roman" w:hint="eastAsia"/>
          <w:b/>
          <w:szCs w:val="21"/>
        </w:rPr>
        <w:t>）</w:t>
      </w:r>
    </w:p>
    <w:p w14:paraId="524E95DB" w14:textId="2B5E40F9" w:rsidR="003D2431" w:rsidRDefault="0094712A">
      <w:pPr>
        <w:pStyle w:val="ab"/>
        <w:numPr>
          <w:ilvl w:val="0"/>
          <w:numId w:val="2"/>
        </w:numPr>
        <w:spacing w:line="360" w:lineRule="auto"/>
        <w:ind w:firstLineChars="0"/>
        <w:rPr>
          <w:rFonts w:ascii="Times New Roman" w:eastAsia="仿宋" w:hAnsi="Times New Roman" w:cs="Times New Roman"/>
          <w:szCs w:val="21"/>
        </w:rPr>
      </w:pPr>
      <w:r>
        <w:rPr>
          <w:rFonts w:ascii="Times New Roman" w:eastAsia="仿宋" w:hAnsi="Times New Roman" w:cs="Times New Roman"/>
          <w:b/>
          <w:szCs w:val="21"/>
        </w:rPr>
        <w:t>Liu Guangying</w:t>
      </w:r>
      <w:r>
        <w:rPr>
          <w:rFonts w:ascii="Times New Roman" w:eastAsia="仿宋" w:hAnsi="Times New Roman" w:cs="Times New Roman"/>
          <w:szCs w:val="21"/>
        </w:rPr>
        <w:t>, Shi Kewen. Heterogeneous Autoregressive Model for Symmetric Matrix-valued Time Series. 53pp.</w:t>
      </w:r>
      <w:r w:rsidR="001D599E" w:rsidRPr="001D599E">
        <w:rPr>
          <w:rFonts w:ascii="Times New Roman" w:eastAsia="仿宋" w:hAnsi="Times New Roman" w:cs="Times New Roman"/>
          <w:color w:val="333333"/>
          <w:szCs w:val="21"/>
          <w:shd w:val="clear" w:color="auto" w:fill="FFFFFF"/>
        </w:rPr>
        <w:t xml:space="preserve"> </w:t>
      </w:r>
      <w:r w:rsidR="001D599E" w:rsidRPr="00AA4399">
        <w:rPr>
          <w:rFonts w:ascii="Times New Roman" w:eastAsia="仿宋" w:hAnsi="Times New Roman" w:cs="Times New Roman"/>
          <w:color w:val="333333"/>
          <w:szCs w:val="21"/>
          <w:shd w:val="clear" w:color="auto" w:fill="FFFFFF"/>
        </w:rPr>
        <w:t>2025JLSF205</w:t>
      </w:r>
    </w:p>
    <w:p w14:paraId="408932C4" w14:textId="77777777" w:rsidR="003D2431" w:rsidRDefault="003D2431">
      <w:pPr>
        <w:pStyle w:val="ab"/>
        <w:spacing w:line="360" w:lineRule="auto"/>
        <w:ind w:left="420" w:firstLineChars="0" w:firstLine="0"/>
        <w:rPr>
          <w:rFonts w:ascii="Times New Roman" w:eastAsia="仿宋" w:hAnsi="Times New Roman" w:cs="Times New Roman"/>
          <w:b/>
          <w:szCs w:val="21"/>
        </w:rPr>
      </w:pPr>
    </w:p>
    <w:p w14:paraId="241E0A2E" w14:textId="619ADB99" w:rsidR="003D2431" w:rsidRDefault="0094712A">
      <w:pPr>
        <w:spacing w:line="360" w:lineRule="auto"/>
        <w:ind w:firstLineChars="200" w:firstLine="422"/>
        <w:rPr>
          <w:rFonts w:ascii="Times New Roman" w:eastAsia="仿宋" w:hAnsi="Times New Roman" w:cs="Times New Roman"/>
          <w:b/>
          <w:szCs w:val="21"/>
        </w:rPr>
      </w:pPr>
      <w:r>
        <w:rPr>
          <w:rFonts w:ascii="Times New Roman" w:eastAsia="仿宋" w:hAnsi="Times New Roman" w:cs="Times New Roman"/>
          <w:b/>
          <w:szCs w:val="21"/>
        </w:rPr>
        <w:t xml:space="preserve">3. </w:t>
      </w:r>
      <w:r>
        <w:rPr>
          <w:rFonts w:ascii="Times New Roman" w:eastAsia="仿宋" w:hAnsi="Times New Roman" w:cs="Times New Roman" w:hint="eastAsia"/>
          <w:b/>
          <w:szCs w:val="21"/>
        </w:rPr>
        <w:t>专利或专利申请草稿（</w:t>
      </w:r>
      <w:r w:rsidR="00AA4399">
        <w:rPr>
          <w:rFonts w:ascii="Times New Roman" w:eastAsia="仿宋" w:hAnsi="Times New Roman" w:cs="Times New Roman" w:hint="eastAsia"/>
          <w:b/>
          <w:szCs w:val="21"/>
        </w:rPr>
        <w:t>列出全部作者，黑色标识为课题组成员，附上项目编号</w:t>
      </w:r>
      <w:r>
        <w:rPr>
          <w:rFonts w:ascii="Times New Roman" w:eastAsia="仿宋" w:hAnsi="Times New Roman" w:cs="Times New Roman" w:hint="eastAsia"/>
          <w:b/>
          <w:szCs w:val="21"/>
        </w:rPr>
        <w:t>）</w:t>
      </w:r>
    </w:p>
    <w:p w14:paraId="2F793C36" w14:textId="4D416026" w:rsidR="003D2431" w:rsidRDefault="0094712A">
      <w:pPr>
        <w:pStyle w:val="ab"/>
        <w:numPr>
          <w:ilvl w:val="0"/>
          <w:numId w:val="3"/>
        </w:numPr>
        <w:spacing w:line="360" w:lineRule="auto"/>
        <w:ind w:firstLineChars="0"/>
        <w:rPr>
          <w:rFonts w:ascii="Times New Roman" w:eastAsia="仿宋" w:hAnsi="Times New Roman" w:cs="Times New Roman"/>
          <w:szCs w:val="21"/>
        </w:rPr>
      </w:pPr>
      <w:r>
        <w:rPr>
          <w:rFonts w:ascii="Times New Roman" w:eastAsia="仿宋" w:hAnsi="Times New Roman" w:cs="Times New Roman" w:hint="eastAsia"/>
          <w:szCs w:val="21"/>
        </w:rPr>
        <w:t>井长兴</w:t>
      </w:r>
      <w:r>
        <w:rPr>
          <w:rFonts w:ascii="Times New Roman" w:eastAsia="仿宋" w:hAnsi="Times New Roman" w:cs="Times New Roman"/>
          <w:szCs w:val="21"/>
        </w:rPr>
        <w:t xml:space="preserve">. </w:t>
      </w:r>
      <w:r>
        <w:rPr>
          <w:rFonts w:ascii="Times New Roman" w:eastAsia="仿宋" w:hAnsi="Times New Roman" w:cs="Times New Roman" w:hint="eastAsia"/>
          <w:szCs w:val="21"/>
        </w:rPr>
        <w:t>一种基于银行场景下客户表情识别方法，专利申请草稿</w:t>
      </w:r>
      <w:r>
        <w:rPr>
          <w:rFonts w:ascii="Times New Roman" w:eastAsia="仿宋" w:hAnsi="Times New Roman" w:cs="Times New Roman"/>
          <w:szCs w:val="21"/>
        </w:rPr>
        <w:t>.</w:t>
      </w:r>
      <w:r w:rsidR="001D599E" w:rsidRPr="001D599E">
        <w:rPr>
          <w:rFonts w:ascii="Times New Roman" w:eastAsia="仿宋" w:hAnsi="Times New Roman" w:cs="Times New Roman"/>
          <w:color w:val="333333"/>
          <w:szCs w:val="21"/>
          <w:shd w:val="clear" w:color="auto" w:fill="FFFFFF"/>
        </w:rPr>
        <w:t xml:space="preserve"> </w:t>
      </w:r>
      <w:r w:rsidR="001D599E" w:rsidRPr="00AA4399">
        <w:rPr>
          <w:rFonts w:ascii="Times New Roman" w:eastAsia="仿宋" w:hAnsi="Times New Roman" w:cs="Times New Roman"/>
          <w:color w:val="333333"/>
          <w:szCs w:val="21"/>
          <w:shd w:val="clear" w:color="auto" w:fill="FFFFFF"/>
        </w:rPr>
        <w:t>2025JLSF205</w:t>
      </w:r>
    </w:p>
    <w:p w14:paraId="46420CA5" w14:textId="77777777" w:rsidR="00AA4399" w:rsidRDefault="00AA4399" w:rsidP="00AA4399">
      <w:pPr>
        <w:pStyle w:val="ab"/>
        <w:spacing w:line="360" w:lineRule="auto"/>
        <w:ind w:left="420" w:firstLineChars="0" w:firstLine="0"/>
        <w:rPr>
          <w:rFonts w:ascii="Times New Roman" w:eastAsia="仿宋" w:hAnsi="Times New Roman" w:cs="Times New Roman"/>
          <w:b/>
          <w:szCs w:val="21"/>
        </w:rPr>
      </w:pPr>
    </w:p>
    <w:p w14:paraId="6EB7778B" w14:textId="60539366" w:rsidR="00AA4399" w:rsidRDefault="00AA4399" w:rsidP="00AA4399">
      <w:pPr>
        <w:pStyle w:val="ab"/>
        <w:spacing w:line="360" w:lineRule="auto"/>
        <w:ind w:left="420" w:firstLineChars="0" w:firstLine="0"/>
        <w:rPr>
          <w:rFonts w:ascii="Times New Roman" w:eastAsia="仿宋" w:hAnsi="Times New Roman" w:cs="Times New Roman"/>
          <w:b/>
          <w:szCs w:val="21"/>
        </w:rPr>
      </w:pPr>
      <w:r>
        <w:rPr>
          <w:rFonts w:ascii="Times New Roman" w:eastAsia="仿宋" w:hAnsi="Times New Roman" w:cs="Times New Roman"/>
          <w:b/>
          <w:szCs w:val="21"/>
        </w:rPr>
        <w:t>4</w:t>
      </w:r>
      <w:r w:rsidRPr="00AA4399">
        <w:rPr>
          <w:rFonts w:ascii="Times New Roman" w:eastAsia="仿宋" w:hAnsi="Times New Roman" w:cs="Times New Roman"/>
          <w:b/>
          <w:szCs w:val="21"/>
        </w:rPr>
        <w:t xml:space="preserve">. </w:t>
      </w:r>
      <w:r>
        <w:rPr>
          <w:rFonts w:ascii="Times New Roman" w:eastAsia="仿宋" w:hAnsi="Times New Roman" w:cs="Times New Roman" w:hint="eastAsia"/>
          <w:b/>
          <w:szCs w:val="21"/>
        </w:rPr>
        <w:t>获奖</w:t>
      </w:r>
      <w:r w:rsidRPr="00AA4399">
        <w:rPr>
          <w:rFonts w:ascii="Times New Roman" w:eastAsia="仿宋" w:hAnsi="Times New Roman" w:cs="Times New Roman" w:hint="eastAsia"/>
          <w:b/>
          <w:szCs w:val="21"/>
        </w:rPr>
        <w:t>（列出全部作者，黑色标识为课题组成员，附上项目编号）</w:t>
      </w:r>
    </w:p>
    <w:p w14:paraId="014A8AB9" w14:textId="2B18DE5D" w:rsidR="00E25697" w:rsidRPr="00E25697" w:rsidRDefault="0089339E" w:rsidP="0089339E">
      <w:pPr>
        <w:pStyle w:val="ab"/>
        <w:numPr>
          <w:ilvl w:val="0"/>
          <w:numId w:val="5"/>
        </w:numPr>
        <w:spacing w:line="360" w:lineRule="auto"/>
        <w:ind w:firstLineChars="0"/>
        <w:rPr>
          <w:rFonts w:ascii="Times New Roman" w:eastAsia="仿宋" w:hAnsi="Times New Roman" w:cs="Times New Roman"/>
          <w:szCs w:val="21"/>
        </w:rPr>
      </w:pPr>
      <w:r>
        <w:rPr>
          <w:rFonts w:ascii="Times New Roman" w:eastAsia="仿宋" w:hAnsi="Times New Roman" w:cs="Times New Roman" w:hint="eastAsia"/>
          <w:szCs w:val="21"/>
        </w:rPr>
        <w:t>张志远，李莹莹，</w:t>
      </w:r>
      <w:r w:rsidRPr="0089339E">
        <w:rPr>
          <w:rFonts w:ascii="Times New Roman" w:eastAsia="仿宋" w:hAnsi="Times New Roman" w:cs="Times New Roman" w:hint="eastAsia"/>
          <w:b/>
          <w:szCs w:val="21"/>
        </w:rPr>
        <w:t>刘广应</w:t>
      </w:r>
      <w:r>
        <w:rPr>
          <w:rFonts w:ascii="Times New Roman" w:eastAsia="仿宋" w:hAnsi="Times New Roman" w:cs="Times New Roman" w:hint="eastAsia"/>
          <w:szCs w:val="21"/>
        </w:rPr>
        <w:t>.</w:t>
      </w:r>
      <w:r>
        <w:rPr>
          <w:rFonts w:ascii="Times New Roman" w:eastAsia="仿宋" w:hAnsi="Times New Roman" w:cs="Times New Roman"/>
          <w:szCs w:val="21"/>
        </w:rPr>
        <w:t xml:space="preserve"> </w:t>
      </w:r>
      <w:r w:rsidRPr="0089339E">
        <w:rPr>
          <w:rFonts w:ascii="Times New Roman" w:eastAsia="仿宋" w:hAnsi="Times New Roman" w:cs="Times New Roman" w:hint="eastAsia"/>
          <w:szCs w:val="21"/>
        </w:rPr>
        <w:t>上海市第十七届哲学社会科学优秀成果奖学科学术优秀成果奖二等奖</w:t>
      </w:r>
      <w:r>
        <w:rPr>
          <w:rFonts w:ascii="Times New Roman" w:eastAsia="仿宋" w:hAnsi="Times New Roman" w:cs="Times New Roman" w:hint="eastAsia"/>
          <w:szCs w:val="21"/>
        </w:rPr>
        <w:t>,</w:t>
      </w:r>
      <w:r>
        <w:rPr>
          <w:rFonts w:ascii="Times New Roman" w:eastAsia="仿宋" w:hAnsi="Times New Roman" w:cs="Times New Roman"/>
          <w:szCs w:val="21"/>
        </w:rPr>
        <w:t xml:space="preserve">  </w:t>
      </w:r>
      <w:r w:rsidRPr="0089339E">
        <w:rPr>
          <w:rFonts w:ascii="Times New Roman" w:eastAsia="仿宋" w:hAnsi="Times New Roman" w:cs="Times New Roman" w:hint="eastAsia"/>
          <w:szCs w:val="21"/>
        </w:rPr>
        <w:t>2025</w:t>
      </w:r>
      <w:r w:rsidRPr="0089339E">
        <w:rPr>
          <w:rFonts w:ascii="Times New Roman" w:eastAsia="仿宋" w:hAnsi="Times New Roman" w:cs="Times New Roman" w:hint="eastAsia"/>
          <w:szCs w:val="21"/>
        </w:rPr>
        <w:t>年</w:t>
      </w:r>
      <w:r>
        <w:rPr>
          <w:rFonts w:ascii="Times New Roman" w:eastAsia="仿宋" w:hAnsi="Times New Roman" w:cs="Times New Roman" w:hint="eastAsia"/>
          <w:szCs w:val="21"/>
        </w:rPr>
        <w:t>9</w:t>
      </w:r>
      <w:r>
        <w:rPr>
          <w:rFonts w:ascii="Times New Roman" w:eastAsia="仿宋" w:hAnsi="Times New Roman" w:cs="Times New Roman" w:hint="eastAsia"/>
          <w:szCs w:val="21"/>
        </w:rPr>
        <w:t>月</w:t>
      </w:r>
      <w:r>
        <w:rPr>
          <w:rFonts w:ascii="Times New Roman" w:eastAsia="仿宋" w:hAnsi="Times New Roman" w:cs="Times New Roman" w:hint="eastAsia"/>
          <w:szCs w:val="21"/>
        </w:rPr>
        <w:t>,</w:t>
      </w:r>
      <w:r>
        <w:rPr>
          <w:rFonts w:ascii="Times New Roman" w:eastAsia="仿宋" w:hAnsi="Times New Roman" w:cs="Times New Roman"/>
          <w:szCs w:val="21"/>
        </w:rPr>
        <w:t xml:space="preserve"> </w:t>
      </w:r>
      <w:r>
        <w:rPr>
          <w:rFonts w:ascii="Times New Roman" w:eastAsia="仿宋" w:hAnsi="Times New Roman" w:cs="Times New Roman" w:hint="eastAsia"/>
          <w:szCs w:val="21"/>
        </w:rPr>
        <w:t>中共上海市委员会，</w:t>
      </w:r>
      <w:r w:rsidRPr="00AA4399">
        <w:rPr>
          <w:rFonts w:ascii="Times New Roman" w:eastAsia="仿宋" w:hAnsi="Times New Roman" w:cs="Times New Roman"/>
          <w:color w:val="333333"/>
          <w:szCs w:val="21"/>
          <w:shd w:val="clear" w:color="auto" w:fill="FFFFFF"/>
        </w:rPr>
        <w:t>2025JLSF205</w:t>
      </w:r>
    </w:p>
    <w:p w14:paraId="4F02C743" w14:textId="7763E1DE" w:rsidR="00C37BB8" w:rsidRDefault="00C37BB8" w:rsidP="00C37BB8">
      <w:pPr>
        <w:pStyle w:val="2"/>
        <w:rPr>
          <w:rFonts w:ascii="仿宋" w:eastAsia="仿宋" w:hAnsi="仿宋" w:cs="仿宋"/>
          <w:kern w:val="2"/>
          <w:sz w:val="28"/>
          <w:szCs w:val="28"/>
        </w:rPr>
      </w:pPr>
      <w:r>
        <w:rPr>
          <w:rFonts w:ascii="仿宋" w:eastAsia="仿宋" w:hAnsi="仿宋" w:cs="仿宋" w:hint="eastAsia"/>
          <w:kern w:val="2"/>
          <w:sz w:val="28"/>
          <w:szCs w:val="28"/>
        </w:rPr>
        <w:t>四、</w:t>
      </w:r>
      <w:r>
        <w:rPr>
          <w:rFonts w:ascii="仿宋" w:eastAsia="仿宋" w:hAnsi="仿宋" w:cs="仿宋" w:hint="eastAsia"/>
          <w:kern w:val="2"/>
          <w:sz w:val="28"/>
          <w:szCs w:val="28"/>
        </w:rPr>
        <w:t>研究存在的问题与困难</w:t>
      </w:r>
    </w:p>
    <w:p w14:paraId="4DDD09DE" w14:textId="33D06C2E" w:rsidR="00C37BB8" w:rsidRDefault="00C37BB8" w:rsidP="00C37BB8"/>
    <w:p w14:paraId="0110EE57" w14:textId="25546916" w:rsidR="00C37BB8" w:rsidRDefault="00C37BB8" w:rsidP="00C37BB8">
      <w:pPr>
        <w:pStyle w:val="2"/>
        <w:rPr>
          <w:rFonts w:ascii="仿宋" w:eastAsia="仿宋" w:hAnsi="仿宋" w:cs="仿宋"/>
          <w:kern w:val="2"/>
          <w:sz w:val="28"/>
          <w:szCs w:val="28"/>
        </w:rPr>
      </w:pPr>
      <w:r>
        <w:rPr>
          <w:rFonts w:ascii="仿宋" w:eastAsia="仿宋" w:hAnsi="仿宋" w:cs="仿宋" w:hint="eastAsia"/>
          <w:kern w:val="2"/>
          <w:sz w:val="28"/>
          <w:szCs w:val="28"/>
        </w:rPr>
        <w:t>五</w:t>
      </w:r>
      <w:r>
        <w:rPr>
          <w:rFonts w:ascii="仿宋" w:eastAsia="仿宋" w:hAnsi="仿宋" w:cs="仿宋" w:hint="eastAsia"/>
          <w:kern w:val="2"/>
          <w:sz w:val="28"/>
          <w:szCs w:val="28"/>
        </w:rPr>
        <w:t>、</w:t>
      </w:r>
      <w:r>
        <w:rPr>
          <w:rFonts w:ascii="仿宋" w:eastAsia="仿宋" w:hAnsi="仿宋" w:cs="仿宋" w:hint="eastAsia"/>
          <w:kern w:val="2"/>
          <w:sz w:val="28"/>
          <w:szCs w:val="28"/>
        </w:rPr>
        <w:t>后续研究计划</w:t>
      </w:r>
    </w:p>
    <w:p w14:paraId="5DD2F514" w14:textId="77777777" w:rsidR="00C37BB8" w:rsidRPr="00C37BB8" w:rsidRDefault="00C37BB8" w:rsidP="00C37BB8">
      <w:pPr>
        <w:rPr>
          <w:rFonts w:hint="eastAsia"/>
        </w:rPr>
      </w:pPr>
    </w:p>
    <w:p w14:paraId="5A7E0044" w14:textId="77777777" w:rsidR="003D2431" w:rsidRPr="00C37BB8" w:rsidRDefault="003D2431">
      <w:pPr>
        <w:spacing w:line="360" w:lineRule="auto"/>
        <w:rPr>
          <w:rFonts w:ascii="仿宋" w:eastAsia="仿宋" w:hAnsi="仿宋" w:cs="仿宋"/>
          <w:b/>
          <w:bCs/>
        </w:rPr>
      </w:pPr>
    </w:p>
    <w:p w14:paraId="78C02181" w14:textId="56A1261E" w:rsidR="00E955C1" w:rsidRDefault="00C37BB8" w:rsidP="00E955C1">
      <w:pPr>
        <w:pStyle w:val="2"/>
        <w:rPr>
          <w:rFonts w:ascii="仿宋" w:eastAsia="仿宋" w:hAnsi="仿宋" w:cs="仿宋"/>
          <w:kern w:val="2"/>
          <w:sz w:val="28"/>
          <w:szCs w:val="28"/>
        </w:rPr>
      </w:pPr>
      <w:r>
        <w:rPr>
          <w:rFonts w:ascii="仿宋" w:eastAsia="仿宋" w:hAnsi="仿宋" w:cs="仿宋" w:hint="eastAsia"/>
          <w:kern w:val="2"/>
          <w:sz w:val="28"/>
          <w:szCs w:val="28"/>
        </w:rPr>
        <w:t>六</w:t>
      </w:r>
      <w:bookmarkStart w:id="1" w:name="_GoBack"/>
      <w:bookmarkEnd w:id="1"/>
      <w:r w:rsidR="00E955C1">
        <w:rPr>
          <w:rFonts w:ascii="仿宋" w:eastAsia="仿宋" w:hAnsi="仿宋" w:cs="仿宋" w:hint="eastAsia"/>
          <w:kern w:val="2"/>
          <w:sz w:val="28"/>
          <w:szCs w:val="28"/>
        </w:rPr>
        <w:t>、经费使用情况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78"/>
        <w:gridCol w:w="235"/>
        <w:gridCol w:w="1303"/>
        <w:gridCol w:w="1650"/>
        <w:gridCol w:w="3136"/>
        <w:gridCol w:w="23"/>
      </w:tblGrid>
      <w:tr w:rsidR="00E955C1" w:rsidRPr="009D4515" w14:paraId="4E1CEC7B" w14:textId="77777777" w:rsidTr="002868C2">
        <w:trPr>
          <w:trHeight w:val="418"/>
          <w:jc w:val="center"/>
        </w:trPr>
        <w:tc>
          <w:tcPr>
            <w:tcW w:w="1200" w:type="dxa"/>
            <w:gridSpan w:val="2"/>
            <w:tcBorders>
              <w:top w:val="single" w:sz="4" w:space="0" w:color="auto"/>
              <w:left w:val="single" w:sz="4" w:space="0" w:color="auto"/>
              <w:bottom w:val="single" w:sz="4" w:space="0" w:color="auto"/>
              <w:right w:val="single" w:sz="4" w:space="0" w:color="auto"/>
            </w:tcBorders>
            <w:vAlign w:val="center"/>
          </w:tcPr>
          <w:p w14:paraId="4C79268B" w14:textId="77777777" w:rsidR="00E955C1" w:rsidRPr="009D4515" w:rsidRDefault="00E955C1" w:rsidP="002868C2">
            <w:pPr>
              <w:jc w:val="center"/>
              <w:rPr>
                <w:rFonts w:eastAsia="仿宋_GB2312"/>
                <w:color w:val="000000"/>
                <w:szCs w:val="21"/>
              </w:rPr>
            </w:pPr>
            <w:r w:rsidRPr="009D4515">
              <w:rPr>
                <w:rFonts w:eastAsia="仿宋_GB2312"/>
                <w:color w:val="000000"/>
                <w:szCs w:val="21"/>
              </w:rPr>
              <w:lastRenderedPageBreak/>
              <w:t>项目编号</w:t>
            </w:r>
          </w:p>
        </w:tc>
        <w:tc>
          <w:tcPr>
            <w:tcW w:w="6347" w:type="dxa"/>
            <w:gridSpan w:val="5"/>
            <w:tcBorders>
              <w:top w:val="single" w:sz="4" w:space="0" w:color="auto"/>
              <w:left w:val="single" w:sz="4" w:space="0" w:color="auto"/>
              <w:bottom w:val="single" w:sz="4" w:space="0" w:color="auto"/>
              <w:right w:val="single" w:sz="4" w:space="0" w:color="auto"/>
            </w:tcBorders>
            <w:vAlign w:val="center"/>
          </w:tcPr>
          <w:p w14:paraId="5EC8882C" w14:textId="77777777" w:rsidR="00E955C1" w:rsidRPr="009D4515" w:rsidRDefault="00E955C1" w:rsidP="002868C2">
            <w:pPr>
              <w:rPr>
                <w:rFonts w:eastAsia="仿宋_GB2312"/>
                <w:color w:val="000000"/>
                <w:szCs w:val="21"/>
              </w:rPr>
            </w:pPr>
          </w:p>
        </w:tc>
      </w:tr>
      <w:tr w:rsidR="00E955C1" w:rsidRPr="009D4515" w14:paraId="090D5737" w14:textId="77777777" w:rsidTr="002868C2">
        <w:trPr>
          <w:trHeight w:val="418"/>
          <w:jc w:val="center"/>
        </w:trPr>
        <w:tc>
          <w:tcPr>
            <w:tcW w:w="1200" w:type="dxa"/>
            <w:gridSpan w:val="2"/>
            <w:tcBorders>
              <w:top w:val="single" w:sz="4" w:space="0" w:color="auto"/>
              <w:left w:val="single" w:sz="4" w:space="0" w:color="auto"/>
              <w:bottom w:val="single" w:sz="4" w:space="0" w:color="auto"/>
              <w:right w:val="single" w:sz="4" w:space="0" w:color="auto"/>
            </w:tcBorders>
            <w:vAlign w:val="center"/>
          </w:tcPr>
          <w:p w14:paraId="46A9051F" w14:textId="77777777" w:rsidR="00E955C1" w:rsidRPr="009D4515" w:rsidRDefault="00E955C1" w:rsidP="002868C2">
            <w:pPr>
              <w:jc w:val="center"/>
              <w:rPr>
                <w:rFonts w:eastAsia="仿宋_GB2312"/>
                <w:color w:val="000000"/>
                <w:szCs w:val="21"/>
              </w:rPr>
            </w:pPr>
            <w:r w:rsidRPr="009D4515">
              <w:rPr>
                <w:rFonts w:eastAsia="仿宋_GB2312"/>
                <w:color w:val="000000"/>
                <w:szCs w:val="21"/>
              </w:rPr>
              <w:t>项目名称</w:t>
            </w:r>
          </w:p>
        </w:tc>
        <w:tc>
          <w:tcPr>
            <w:tcW w:w="6347" w:type="dxa"/>
            <w:gridSpan w:val="5"/>
            <w:tcBorders>
              <w:top w:val="single" w:sz="4" w:space="0" w:color="auto"/>
              <w:left w:val="single" w:sz="4" w:space="0" w:color="auto"/>
              <w:bottom w:val="single" w:sz="4" w:space="0" w:color="auto"/>
              <w:right w:val="single" w:sz="4" w:space="0" w:color="auto"/>
            </w:tcBorders>
            <w:vAlign w:val="center"/>
          </w:tcPr>
          <w:p w14:paraId="5D365951" w14:textId="77777777" w:rsidR="00E955C1" w:rsidRPr="009D4515" w:rsidRDefault="00E955C1" w:rsidP="002868C2">
            <w:pPr>
              <w:rPr>
                <w:rFonts w:eastAsia="仿宋_GB2312"/>
                <w:color w:val="000000"/>
                <w:szCs w:val="21"/>
              </w:rPr>
            </w:pPr>
          </w:p>
        </w:tc>
      </w:tr>
      <w:tr w:rsidR="00E955C1" w:rsidRPr="007B42D9" w14:paraId="09A4DB16" w14:textId="77777777" w:rsidTr="00D15890">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3" w:type="dxa"/>
          <w:cantSplit/>
          <w:trHeight w:val="371"/>
          <w:jc w:val="center"/>
        </w:trPr>
        <w:tc>
          <w:tcPr>
            <w:tcW w:w="822" w:type="dxa"/>
            <w:vAlign w:val="center"/>
          </w:tcPr>
          <w:p w14:paraId="5FD783D6" w14:textId="77777777" w:rsidR="00E955C1" w:rsidRDefault="00E955C1" w:rsidP="002868C2">
            <w:pPr>
              <w:jc w:val="center"/>
              <w:rPr>
                <w:rFonts w:ascii="宋体"/>
                <w:bCs/>
                <w:color w:val="000000"/>
              </w:rPr>
            </w:pPr>
          </w:p>
        </w:tc>
        <w:tc>
          <w:tcPr>
            <w:tcW w:w="613" w:type="dxa"/>
            <w:gridSpan w:val="2"/>
            <w:vAlign w:val="center"/>
          </w:tcPr>
          <w:p w14:paraId="69E9A50C" w14:textId="77777777" w:rsidR="00E955C1" w:rsidRDefault="00E955C1" w:rsidP="002868C2">
            <w:pPr>
              <w:jc w:val="center"/>
              <w:rPr>
                <w:rFonts w:ascii="宋体"/>
                <w:bCs/>
                <w:color w:val="000000"/>
              </w:rPr>
            </w:pPr>
            <w:r>
              <w:rPr>
                <w:rFonts w:ascii="宋体" w:hint="eastAsia"/>
                <w:bCs/>
                <w:color w:val="000000"/>
              </w:rPr>
              <w:t>序号</w:t>
            </w:r>
          </w:p>
        </w:tc>
        <w:tc>
          <w:tcPr>
            <w:tcW w:w="1303" w:type="dxa"/>
            <w:vAlign w:val="center"/>
          </w:tcPr>
          <w:p w14:paraId="436DA450" w14:textId="77777777" w:rsidR="00E955C1" w:rsidRDefault="00E955C1" w:rsidP="002868C2">
            <w:pPr>
              <w:jc w:val="center"/>
              <w:rPr>
                <w:rFonts w:ascii="宋体"/>
                <w:color w:val="000000"/>
              </w:rPr>
            </w:pPr>
            <w:r>
              <w:rPr>
                <w:rFonts w:ascii="宋体" w:hint="eastAsia"/>
                <w:color w:val="000000"/>
              </w:rPr>
              <w:t>经费开支科目</w:t>
            </w:r>
          </w:p>
        </w:tc>
        <w:tc>
          <w:tcPr>
            <w:tcW w:w="1650" w:type="dxa"/>
            <w:vAlign w:val="center"/>
          </w:tcPr>
          <w:p w14:paraId="60455A91" w14:textId="77777777" w:rsidR="00E955C1" w:rsidRDefault="00E955C1" w:rsidP="002868C2">
            <w:pPr>
              <w:jc w:val="center"/>
              <w:rPr>
                <w:rFonts w:ascii="宋体"/>
                <w:color w:val="000000"/>
              </w:rPr>
            </w:pPr>
            <w:r>
              <w:rPr>
                <w:rFonts w:ascii="宋体" w:hint="eastAsia"/>
                <w:color w:val="000000"/>
              </w:rPr>
              <w:t>预算数</w:t>
            </w:r>
          </w:p>
        </w:tc>
        <w:tc>
          <w:tcPr>
            <w:tcW w:w="3136" w:type="dxa"/>
            <w:vAlign w:val="center"/>
          </w:tcPr>
          <w:p w14:paraId="5FB04DC8" w14:textId="77777777" w:rsidR="00E955C1" w:rsidRPr="007B42D9" w:rsidRDefault="00E955C1" w:rsidP="002868C2">
            <w:pPr>
              <w:jc w:val="center"/>
              <w:rPr>
                <w:rFonts w:ascii="宋体"/>
                <w:color w:val="000000"/>
              </w:rPr>
            </w:pPr>
            <w:r>
              <w:rPr>
                <w:rFonts w:ascii="宋体" w:hint="eastAsia"/>
                <w:color w:val="000000"/>
              </w:rPr>
              <w:t>支出数</w:t>
            </w:r>
          </w:p>
        </w:tc>
      </w:tr>
      <w:tr w:rsidR="00E955C1" w14:paraId="127D8FD5" w14:textId="77777777" w:rsidTr="002868C2">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3" w:type="dxa"/>
          <w:cantSplit/>
          <w:trHeight w:val="362"/>
          <w:jc w:val="center"/>
        </w:trPr>
        <w:tc>
          <w:tcPr>
            <w:tcW w:w="822" w:type="dxa"/>
            <w:vMerge w:val="restart"/>
            <w:vAlign w:val="center"/>
          </w:tcPr>
          <w:p w14:paraId="14757DE9" w14:textId="77777777" w:rsidR="00E955C1" w:rsidRDefault="00E955C1" w:rsidP="002868C2">
            <w:pPr>
              <w:jc w:val="center"/>
              <w:rPr>
                <w:rFonts w:ascii="宋体"/>
                <w:b/>
                <w:color w:val="000000"/>
              </w:rPr>
            </w:pPr>
            <w:r>
              <w:rPr>
                <w:rFonts w:ascii="宋体" w:hint="eastAsia"/>
                <w:b/>
                <w:color w:val="000000"/>
              </w:rPr>
              <w:t>直接</w:t>
            </w:r>
          </w:p>
          <w:p w14:paraId="7A6C1FD8" w14:textId="77777777" w:rsidR="00E955C1" w:rsidRDefault="00E955C1" w:rsidP="002868C2">
            <w:pPr>
              <w:jc w:val="center"/>
              <w:rPr>
                <w:rFonts w:ascii="宋体"/>
                <w:b/>
                <w:color w:val="000000"/>
              </w:rPr>
            </w:pPr>
            <w:r>
              <w:rPr>
                <w:rFonts w:ascii="宋体" w:hint="eastAsia"/>
                <w:b/>
                <w:color w:val="000000"/>
              </w:rPr>
              <w:t>费用</w:t>
            </w:r>
          </w:p>
        </w:tc>
        <w:tc>
          <w:tcPr>
            <w:tcW w:w="613" w:type="dxa"/>
            <w:gridSpan w:val="2"/>
            <w:vAlign w:val="center"/>
          </w:tcPr>
          <w:p w14:paraId="210E9742" w14:textId="77777777" w:rsidR="00E955C1" w:rsidRDefault="00E955C1" w:rsidP="002868C2">
            <w:pPr>
              <w:jc w:val="center"/>
              <w:rPr>
                <w:rFonts w:ascii="宋体"/>
                <w:b/>
                <w:color w:val="000000"/>
              </w:rPr>
            </w:pPr>
            <w:r>
              <w:rPr>
                <w:rFonts w:ascii="宋体" w:hint="eastAsia"/>
                <w:b/>
                <w:color w:val="000000"/>
              </w:rPr>
              <w:t>1</w:t>
            </w:r>
          </w:p>
        </w:tc>
        <w:tc>
          <w:tcPr>
            <w:tcW w:w="1303" w:type="dxa"/>
            <w:vAlign w:val="center"/>
          </w:tcPr>
          <w:p w14:paraId="47CD8722" w14:textId="77777777" w:rsidR="00E955C1" w:rsidRDefault="00E955C1" w:rsidP="002868C2">
            <w:pPr>
              <w:jc w:val="center"/>
              <w:rPr>
                <w:rFonts w:ascii="宋体"/>
                <w:color w:val="000000"/>
              </w:rPr>
            </w:pPr>
            <w:r>
              <w:rPr>
                <w:rFonts w:ascii="宋体" w:hint="eastAsia"/>
                <w:color w:val="000000"/>
              </w:rPr>
              <w:t>业务费</w:t>
            </w:r>
          </w:p>
        </w:tc>
        <w:tc>
          <w:tcPr>
            <w:tcW w:w="1650" w:type="dxa"/>
            <w:vAlign w:val="center"/>
          </w:tcPr>
          <w:p w14:paraId="32C5FA1F" w14:textId="77777777" w:rsidR="00E955C1" w:rsidRDefault="00E955C1" w:rsidP="002868C2">
            <w:pPr>
              <w:jc w:val="center"/>
              <w:rPr>
                <w:rFonts w:ascii="宋体"/>
                <w:color w:val="000000"/>
              </w:rPr>
            </w:pPr>
          </w:p>
        </w:tc>
        <w:tc>
          <w:tcPr>
            <w:tcW w:w="3136" w:type="dxa"/>
          </w:tcPr>
          <w:p w14:paraId="701937C6" w14:textId="77777777" w:rsidR="00E955C1" w:rsidRDefault="00E955C1" w:rsidP="002868C2">
            <w:pPr>
              <w:jc w:val="center"/>
              <w:rPr>
                <w:rFonts w:ascii="宋体"/>
                <w:color w:val="000000"/>
              </w:rPr>
            </w:pPr>
          </w:p>
        </w:tc>
      </w:tr>
      <w:tr w:rsidR="00E955C1" w14:paraId="7EF12AEF" w14:textId="77777777" w:rsidTr="002868C2">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3" w:type="dxa"/>
          <w:cantSplit/>
          <w:trHeight w:val="375"/>
          <w:jc w:val="center"/>
        </w:trPr>
        <w:tc>
          <w:tcPr>
            <w:tcW w:w="822" w:type="dxa"/>
            <w:vMerge/>
            <w:vAlign w:val="center"/>
          </w:tcPr>
          <w:p w14:paraId="76039D3E" w14:textId="77777777" w:rsidR="00E955C1" w:rsidRDefault="00E955C1" w:rsidP="002868C2">
            <w:pPr>
              <w:jc w:val="center"/>
              <w:rPr>
                <w:rFonts w:ascii="宋体"/>
                <w:b/>
                <w:color w:val="000000"/>
              </w:rPr>
            </w:pPr>
          </w:p>
        </w:tc>
        <w:tc>
          <w:tcPr>
            <w:tcW w:w="613" w:type="dxa"/>
            <w:gridSpan w:val="2"/>
            <w:vAlign w:val="center"/>
          </w:tcPr>
          <w:p w14:paraId="03B43C94" w14:textId="77777777" w:rsidR="00E955C1" w:rsidRDefault="00E955C1" w:rsidP="002868C2">
            <w:pPr>
              <w:jc w:val="center"/>
              <w:rPr>
                <w:rFonts w:ascii="宋体"/>
                <w:b/>
                <w:color w:val="000000"/>
              </w:rPr>
            </w:pPr>
            <w:r>
              <w:rPr>
                <w:rFonts w:ascii="宋体" w:hint="eastAsia"/>
                <w:b/>
                <w:color w:val="000000"/>
              </w:rPr>
              <w:t>2</w:t>
            </w:r>
          </w:p>
        </w:tc>
        <w:tc>
          <w:tcPr>
            <w:tcW w:w="1303" w:type="dxa"/>
            <w:vAlign w:val="center"/>
          </w:tcPr>
          <w:p w14:paraId="3484A05B" w14:textId="77777777" w:rsidR="00E955C1" w:rsidRDefault="00E955C1" w:rsidP="002868C2">
            <w:pPr>
              <w:jc w:val="center"/>
              <w:rPr>
                <w:rFonts w:ascii="宋体"/>
                <w:color w:val="000000"/>
              </w:rPr>
            </w:pPr>
            <w:r>
              <w:rPr>
                <w:rFonts w:ascii="宋体" w:hint="eastAsia"/>
                <w:color w:val="000000"/>
              </w:rPr>
              <w:t>劳务费</w:t>
            </w:r>
          </w:p>
        </w:tc>
        <w:tc>
          <w:tcPr>
            <w:tcW w:w="1650" w:type="dxa"/>
            <w:vAlign w:val="center"/>
          </w:tcPr>
          <w:p w14:paraId="5F088B70" w14:textId="77777777" w:rsidR="00E955C1" w:rsidRDefault="00E955C1" w:rsidP="002868C2">
            <w:pPr>
              <w:jc w:val="center"/>
              <w:rPr>
                <w:rFonts w:ascii="宋体"/>
                <w:color w:val="000000"/>
              </w:rPr>
            </w:pPr>
          </w:p>
        </w:tc>
        <w:tc>
          <w:tcPr>
            <w:tcW w:w="3136" w:type="dxa"/>
          </w:tcPr>
          <w:p w14:paraId="65DA335C" w14:textId="77777777" w:rsidR="00E955C1" w:rsidRDefault="00E955C1" w:rsidP="002868C2">
            <w:pPr>
              <w:jc w:val="center"/>
              <w:rPr>
                <w:rFonts w:ascii="宋体"/>
                <w:color w:val="000000"/>
              </w:rPr>
            </w:pPr>
          </w:p>
        </w:tc>
      </w:tr>
      <w:tr w:rsidR="00E955C1" w14:paraId="36E1318C" w14:textId="77777777" w:rsidTr="002868C2">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3" w:type="dxa"/>
          <w:cantSplit/>
          <w:trHeight w:val="431"/>
          <w:jc w:val="center"/>
        </w:trPr>
        <w:tc>
          <w:tcPr>
            <w:tcW w:w="822" w:type="dxa"/>
            <w:vMerge/>
            <w:vAlign w:val="center"/>
          </w:tcPr>
          <w:p w14:paraId="0508FCDA" w14:textId="77777777" w:rsidR="00E955C1" w:rsidRDefault="00E955C1" w:rsidP="002868C2">
            <w:pPr>
              <w:jc w:val="center"/>
              <w:rPr>
                <w:rFonts w:ascii="宋体"/>
                <w:b/>
                <w:color w:val="000000"/>
              </w:rPr>
            </w:pPr>
          </w:p>
        </w:tc>
        <w:tc>
          <w:tcPr>
            <w:tcW w:w="613" w:type="dxa"/>
            <w:gridSpan w:val="2"/>
            <w:vAlign w:val="center"/>
          </w:tcPr>
          <w:p w14:paraId="44D8EB92" w14:textId="77777777" w:rsidR="00E955C1" w:rsidRDefault="00E955C1" w:rsidP="002868C2">
            <w:pPr>
              <w:jc w:val="center"/>
              <w:rPr>
                <w:rFonts w:ascii="宋体"/>
                <w:b/>
                <w:color w:val="000000"/>
              </w:rPr>
            </w:pPr>
            <w:r>
              <w:rPr>
                <w:rFonts w:ascii="宋体" w:hint="eastAsia"/>
                <w:b/>
                <w:color w:val="000000"/>
              </w:rPr>
              <w:t>3</w:t>
            </w:r>
          </w:p>
        </w:tc>
        <w:tc>
          <w:tcPr>
            <w:tcW w:w="1303" w:type="dxa"/>
            <w:vAlign w:val="center"/>
          </w:tcPr>
          <w:p w14:paraId="50D2189B" w14:textId="77777777" w:rsidR="00E955C1" w:rsidRDefault="00E955C1" w:rsidP="002868C2">
            <w:pPr>
              <w:jc w:val="center"/>
              <w:rPr>
                <w:rFonts w:ascii="宋体"/>
                <w:color w:val="000000"/>
              </w:rPr>
            </w:pPr>
            <w:r>
              <w:rPr>
                <w:rFonts w:ascii="宋体" w:hint="eastAsia"/>
                <w:color w:val="000000"/>
              </w:rPr>
              <w:t>设备费</w:t>
            </w:r>
          </w:p>
        </w:tc>
        <w:tc>
          <w:tcPr>
            <w:tcW w:w="1650" w:type="dxa"/>
            <w:vAlign w:val="center"/>
          </w:tcPr>
          <w:p w14:paraId="2706C09C" w14:textId="77777777" w:rsidR="00E955C1" w:rsidRDefault="00E955C1" w:rsidP="002868C2">
            <w:pPr>
              <w:rPr>
                <w:rFonts w:ascii="宋体"/>
                <w:color w:val="000000"/>
              </w:rPr>
            </w:pPr>
          </w:p>
        </w:tc>
        <w:tc>
          <w:tcPr>
            <w:tcW w:w="3136" w:type="dxa"/>
          </w:tcPr>
          <w:p w14:paraId="4917F364" w14:textId="77777777" w:rsidR="00E955C1" w:rsidRDefault="00E955C1" w:rsidP="002868C2">
            <w:pPr>
              <w:rPr>
                <w:rFonts w:ascii="宋体"/>
                <w:color w:val="000000"/>
              </w:rPr>
            </w:pPr>
          </w:p>
        </w:tc>
      </w:tr>
      <w:tr w:rsidR="00E955C1" w14:paraId="16570A42" w14:textId="77777777" w:rsidTr="002868C2">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3" w:type="dxa"/>
          <w:cantSplit/>
          <w:trHeight w:val="431"/>
          <w:jc w:val="center"/>
        </w:trPr>
        <w:tc>
          <w:tcPr>
            <w:tcW w:w="822" w:type="dxa"/>
            <w:vMerge/>
            <w:vAlign w:val="center"/>
          </w:tcPr>
          <w:p w14:paraId="7836A91D" w14:textId="77777777" w:rsidR="00E955C1" w:rsidRDefault="00E955C1" w:rsidP="002868C2">
            <w:pPr>
              <w:jc w:val="center"/>
              <w:rPr>
                <w:rFonts w:ascii="宋体"/>
                <w:b/>
                <w:color w:val="000000"/>
              </w:rPr>
            </w:pPr>
          </w:p>
        </w:tc>
        <w:tc>
          <w:tcPr>
            <w:tcW w:w="1916" w:type="dxa"/>
            <w:gridSpan w:val="3"/>
            <w:vAlign w:val="center"/>
          </w:tcPr>
          <w:p w14:paraId="6402B4E5" w14:textId="77777777" w:rsidR="00E955C1" w:rsidRDefault="00E955C1" w:rsidP="002868C2">
            <w:pPr>
              <w:jc w:val="center"/>
              <w:rPr>
                <w:rFonts w:ascii="宋体"/>
                <w:color w:val="000000"/>
              </w:rPr>
            </w:pPr>
            <w:r>
              <w:rPr>
                <w:rFonts w:ascii="宋体" w:hint="eastAsia"/>
                <w:color w:val="000000"/>
              </w:rPr>
              <w:t>小计</w:t>
            </w:r>
          </w:p>
        </w:tc>
        <w:tc>
          <w:tcPr>
            <w:tcW w:w="1650" w:type="dxa"/>
            <w:vAlign w:val="center"/>
          </w:tcPr>
          <w:p w14:paraId="56E29CAB" w14:textId="77777777" w:rsidR="00E955C1" w:rsidRDefault="00E955C1" w:rsidP="002868C2">
            <w:pPr>
              <w:rPr>
                <w:rFonts w:ascii="宋体"/>
                <w:color w:val="000000"/>
              </w:rPr>
            </w:pPr>
          </w:p>
        </w:tc>
        <w:tc>
          <w:tcPr>
            <w:tcW w:w="3136" w:type="dxa"/>
          </w:tcPr>
          <w:p w14:paraId="4EA1200A" w14:textId="77777777" w:rsidR="00E955C1" w:rsidRDefault="00E955C1" w:rsidP="002868C2">
            <w:pPr>
              <w:rPr>
                <w:rFonts w:ascii="宋体"/>
                <w:color w:val="000000"/>
              </w:rPr>
            </w:pPr>
          </w:p>
        </w:tc>
      </w:tr>
      <w:tr w:rsidR="00E955C1" w14:paraId="6647D062" w14:textId="77777777" w:rsidTr="002868C2">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3" w:type="dxa"/>
          <w:cantSplit/>
          <w:trHeight w:val="386"/>
          <w:jc w:val="center"/>
        </w:trPr>
        <w:tc>
          <w:tcPr>
            <w:tcW w:w="822" w:type="dxa"/>
            <w:vAlign w:val="center"/>
          </w:tcPr>
          <w:p w14:paraId="24314BA9" w14:textId="77777777" w:rsidR="00E955C1" w:rsidRDefault="00E955C1" w:rsidP="002868C2">
            <w:pPr>
              <w:jc w:val="center"/>
              <w:rPr>
                <w:rFonts w:ascii="宋体"/>
                <w:b/>
                <w:color w:val="000000"/>
              </w:rPr>
            </w:pPr>
            <w:r>
              <w:rPr>
                <w:rFonts w:ascii="宋体" w:hint="eastAsia"/>
                <w:b/>
                <w:color w:val="000000"/>
              </w:rPr>
              <w:t>间接费用</w:t>
            </w:r>
          </w:p>
        </w:tc>
        <w:tc>
          <w:tcPr>
            <w:tcW w:w="6702" w:type="dxa"/>
            <w:gridSpan w:val="5"/>
            <w:vAlign w:val="center"/>
          </w:tcPr>
          <w:p w14:paraId="12306964" w14:textId="77777777" w:rsidR="00E955C1" w:rsidRDefault="00E955C1" w:rsidP="002868C2">
            <w:pPr>
              <w:rPr>
                <w:rFonts w:ascii="宋体"/>
                <w:color w:val="000000"/>
              </w:rPr>
            </w:pPr>
          </w:p>
        </w:tc>
      </w:tr>
      <w:tr w:rsidR="00E955C1" w14:paraId="3F08D7D0" w14:textId="77777777" w:rsidTr="002868C2">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3" w:type="dxa"/>
          <w:cantSplit/>
          <w:trHeight w:val="386"/>
          <w:jc w:val="center"/>
        </w:trPr>
        <w:tc>
          <w:tcPr>
            <w:tcW w:w="822" w:type="dxa"/>
            <w:vAlign w:val="center"/>
          </w:tcPr>
          <w:p w14:paraId="6C121C23" w14:textId="77777777" w:rsidR="00E955C1" w:rsidRDefault="00E955C1" w:rsidP="002868C2">
            <w:pPr>
              <w:jc w:val="center"/>
              <w:rPr>
                <w:rFonts w:ascii="宋体"/>
                <w:b/>
                <w:color w:val="000000"/>
              </w:rPr>
            </w:pPr>
            <w:r>
              <w:rPr>
                <w:rFonts w:ascii="宋体" w:hint="eastAsia"/>
                <w:b/>
                <w:color w:val="000000"/>
              </w:rPr>
              <w:t>合计</w:t>
            </w:r>
          </w:p>
        </w:tc>
        <w:tc>
          <w:tcPr>
            <w:tcW w:w="6702" w:type="dxa"/>
            <w:gridSpan w:val="5"/>
            <w:vAlign w:val="center"/>
          </w:tcPr>
          <w:p w14:paraId="0DCE5112" w14:textId="77777777" w:rsidR="00E955C1" w:rsidRDefault="00E955C1" w:rsidP="002868C2">
            <w:pPr>
              <w:rPr>
                <w:rFonts w:ascii="宋体"/>
                <w:color w:val="000000"/>
              </w:rPr>
            </w:pPr>
          </w:p>
        </w:tc>
      </w:tr>
      <w:tr w:rsidR="00E955C1" w14:paraId="6D22A804" w14:textId="77777777" w:rsidTr="002868C2">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23" w:type="dxa"/>
          <w:cantSplit/>
          <w:trHeight w:val="386"/>
          <w:jc w:val="center"/>
        </w:trPr>
        <w:tc>
          <w:tcPr>
            <w:tcW w:w="7524" w:type="dxa"/>
            <w:gridSpan w:val="6"/>
            <w:vAlign w:val="center"/>
          </w:tcPr>
          <w:p w14:paraId="514C09D9" w14:textId="77777777" w:rsidR="00E955C1" w:rsidRDefault="00E955C1" w:rsidP="002868C2">
            <w:pPr>
              <w:rPr>
                <w:rFonts w:ascii="宋体"/>
                <w:color w:val="000000"/>
              </w:rPr>
            </w:pPr>
            <w:r>
              <w:rPr>
                <w:rFonts w:ascii="宋体" w:hint="eastAsia"/>
                <w:color w:val="000000"/>
              </w:rPr>
              <w:t>注</w:t>
            </w:r>
            <w:r>
              <w:rPr>
                <w:rFonts w:ascii="宋体"/>
                <w:color w:val="000000"/>
              </w:rPr>
              <w:t>：</w:t>
            </w:r>
            <w:r w:rsidRPr="009D0892">
              <w:rPr>
                <w:rFonts w:ascii="宋体" w:hint="eastAsia"/>
                <w:color w:val="000000"/>
              </w:rPr>
              <w:t>间接费用</w:t>
            </w:r>
            <w:r>
              <w:rPr>
                <w:rFonts w:ascii="宋体" w:hint="eastAsia"/>
                <w:color w:val="000000"/>
              </w:rPr>
              <w:t>填写为</w:t>
            </w:r>
            <w:r>
              <w:rPr>
                <w:rFonts w:ascii="宋体"/>
                <w:color w:val="000000"/>
              </w:rPr>
              <w:t>总经费的</w:t>
            </w:r>
            <w:r>
              <w:rPr>
                <w:rFonts w:ascii="宋体" w:hint="eastAsia"/>
                <w:color w:val="000000"/>
              </w:rPr>
              <w:t>20%，由</w:t>
            </w:r>
            <w:r>
              <w:rPr>
                <w:rFonts w:ascii="宋体"/>
                <w:color w:val="000000"/>
              </w:rPr>
              <w:t>实验室提取</w:t>
            </w:r>
            <w:r>
              <w:rPr>
                <w:rFonts w:ascii="宋体" w:hint="eastAsia"/>
                <w:color w:val="000000"/>
              </w:rPr>
              <w:t>的成本</w:t>
            </w:r>
            <w:r>
              <w:rPr>
                <w:rFonts w:ascii="宋体"/>
                <w:color w:val="000000"/>
              </w:rPr>
              <w:t>费用</w:t>
            </w:r>
          </w:p>
        </w:tc>
      </w:tr>
    </w:tbl>
    <w:p w14:paraId="32FDD9FC" w14:textId="18F47C93" w:rsidR="003D2431" w:rsidRPr="00E955C1" w:rsidRDefault="003D2431">
      <w:pPr>
        <w:spacing w:line="360" w:lineRule="auto"/>
        <w:rPr>
          <w:rFonts w:ascii="仿宋" w:eastAsia="仿宋" w:hAnsi="仿宋" w:cs="仿宋"/>
          <w:b/>
          <w:bCs/>
        </w:rPr>
      </w:pPr>
    </w:p>
    <w:p w14:paraId="765BCAC5" w14:textId="77777777" w:rsidR="009033E5" w:rsidRDefault="009033E5">
      <w:pPr>
        <w:spacing w:line="360" w:lineRule="auto"/>
        <w:rPr>
          <w:rFonts w:ascii="仿宋" w:eastAsia="仿宋" w:hAnsi="仿宋" w:cs="仿宋"/>
          <w:b/>
          <w:bCs/>
        </w:rPr>
      </w:pPr>
    </w:p>
    <w:p w14:paraId="2EDD1928" w14:textId="19A3C5BD" w:rsidR="003D2431" w:rsidRDefault="009033E5" w:rsidP="009033E5">
      <w:pPr>
        <w:wordWrap w:val="0"/>
        <w:spacing w:line="360" w:lineRule="auto"/>
        <w:jc w:val="right"/>
        <w:rPr>
          <w:rFonts w:ascii="仿宋" w:eastAsia="仿宋" w:hAnsi="仿宋" w:cs="仿宋"/>
          <w:b/>
          <w:bCs/>
          <w:sz w:val="28"/>
          <w:szCs w:val="28"/>
        </w:rPr>
      </w:pPr>
      <w:r>
        <w:rPr>
          <w:rFonts w:ascii="仿宋" w:eastAsia="仿宋" w:hAnsi="仿宋" w:cs="仿宋" w:hint="eastAsia"/>
          <w:b/>
          <w:bCs/>
          <w:sz w:val="28"/>
          <w:szCs w:val="28"/>
        </w:rPr>
        <w:t xml:space="preserve">项目负责人（签名）： </w:t>
      </w:r>
      <w:r>
        <w:rPr>
          <w:rFonts w:ascii="仿宋" w:eastAsia="仿宋" w:hAnsi="仿宋" w:cs="仿宋"/>
          <w:b/>
          <w:bCs/>
          <w:sz w:val="28"/>
          <w:szCs w:val="28"/>
        </w:rPr>
        <w:t xml:space="preserve">       </w:t>
      </w:r>
    </w:p>
    <w:p w14:paraId="3AE5B243" w14:textId="77777777" w:rsidR="009033E5" w:rsidRDefault="009033E5" w:rsidP="009033E5">
      <w:pPr>
        <w:spacing w:line="360" w:lineRule="auto"/>
        <w:jc w:val="right"/>
        <w:rPr>
          <w:rFonts w:ascii="仿宋" w:eastAsia="仿宋" w:hAnsi="仿宋" w:cs="仿宋"/>
          <w:b/>
          <w:bCs/>
          <w:sz w:val="28"/>
          <w:szCs w:val="28"/>
        </w:rPr>
      </w:pPr>
    </w:p>
    <w:p w14:paraId="7E43BC7C" w14:textId="3583BAD8" w:rsidR="003D2431" w:rsidRDefault="009033E5" w:rsidP="009033E5">
      <w:pPr>
        <w:wordWrap w:val="0"/>
        <w:spacing w:line="360" w:lineRule="auto"/>
        <w:jc w:val="right"/>
        <w:rPr>
          <w:rFonts w:ascii="仿宋" w:eastAsia="仿宋" w:hAnsi="仿宋" w:cs="仿宋"/>
          <w:b/>
          <w:bCs/>
        </w:rPr>
      </w:pPr>
      <w:r>
        <w:rPr>
          <w:rFonts w:ascii="仿宋" w:eastAsia="仿宋" w:hAnsi="仿宋" w:cs="仿宋" w:hint="eastAsia"/>
          <w:b/>
          <w:bCs/>
          <w:sz w:val="28"/>
          <w:szCs w:val="28"/>
        </w:rPr>
        <w:t xml:space="preserve">时间： </w:t>
      </w:r>
      <w:r>
        <w:rPr>
          <w:rFonts w:ascii="仿宋" w:eastAsia="仿宋" w:hAnsi="仿宋" w:cs="仿宋"/>
          <w:b/>
          <w:bCs/>
          <w:sz w:val="28"/>
          <w:szCs w:val="28"/>
        </w:rPr>
        <w:t xml:space="preserve">           </w:t>
      </w:r>
    </w:p>
    <w:sectPr w:rsidR="003D24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D3D6F" w14:textId="77777777" w:rsidR="00C0001F" w:rsidRDefault="00C0001F" w:rsidP="00AA4399">
      <w:r>
        <w:separator/>
      </w:r>
    </w:p>
  </w:endnote>
  <w:endnote w:type="continuationSeparator" w:id="0">
    <w:p w14:paraId="73DD375E" w14:textId="77777777" w:rsidR="00C0001F" w:rsidRDefault="00C0001F" w:rsidP="00AA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73482" w14:textId="77777777" w:rsidR="00C0001F" w:rsidRDefault="00C0001F" w:rsidP="00AA4399">
      <w:r>
        <w:separator/>
      </w:r>
    </w:p>
  </w:footnote>
  <w:footnote w:type="continuationSeparator" w:id="0">
    <w:p w14:paraId="3E089776" w14:textId="77777777" w:rsidR="00C0001F" w:rsidRDefault="00C0001F" w:rsidP="00AA43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79B5"/>
    <w:multiLevelType w:val="multilevel"/>
    <w:tmpl w:val="206279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9221D95"/>
    <w:multiLevelType w:val="multilevel"/>
    <w:tmpl w:val="39221D9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6CF6E86"/>
    <w:multiLevelType w:val="multilevel"/>
    <w:tmpl w:val="39221D9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6475018"/>
    <w:multiLevelType w:val="multilevel"/>
    <w:tmpl w:val="7647501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CA87EEC"/>
    <w:multiLevelType w:val="hybridMultilevel"/>
    <w:tmpl w:val="D1541B4E"/>
    <w:lvl w:ilvl="0" w:tplc="8668BD5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A3464"/>
    <w:rsid w:val="5E8A3464"/>
    <w:rsid w:val="B5EF76A2"/>
    <w:rsid w:val="F9FEA798"/>
    <w:rsid w:val="00000077"/>
    <w:rsid w:val="000101E5"/>
    <w:rsid w:val="00052FFC"/>
    <w:rsid w:val="000841A7"/>
    <w:rsid w:val="0009133F"/>
    <w:rsid w:val="000941B8"/>
    <w:rsid w:val="000A496A"/>
    <w:rsid w:val="00124258"/>
    <w:rsid w:val="0017700E"/>
    <w:rsid w:val="001A0A61"/>
    <w:rsid w:val="001D4B9C"/>
    <w:rsid w:val="001D599E"/>
    <w:rsid w:val="001E1338"/>
    <w:rsid w:val="002011A6"/>
    <w:rsid w:val="0023032D"/>
    <w:rsid w:val="0027521F"/>
    <w:rsid w:val="002D4B58"/>
    <w:rsid w:val="002E4735"/>
    <w:rsid w:val="00337339"/>
    <w:rsid w:val="0035437F"/>
    <w:rsid w:val="00393980"/>
    <w:rsid w:val="003D2431"/>
    <w:rsid w:val="00431467"/>
    <w:rsid w:val="00445044"/>
    <w:rsid w:val="00467621"/>
    <w:rsid w:val="004765E2"/>
    <w:rsid w:val="004B035C"/>
    <w:rsid w:val="004B5126"/>
    <w:rsid w:val="004C4DC8"/>
    <w:rsid w:val="004F3D4A"/>
    <w:rsid w:val="005012C7"/>
    <w:rsid w:val="00511816"/>
    <w:rsid w:val="00533FBA"/>
    <w:rsid w:val="0055328A"/>
    <w:rsid w:val="005920CB"/>
    <w:rsid w:val="005972CF"/>
    <w:rsid w:val="005A3676"/>
    <w:rsid w:val="005D755E"/>
    <w:rsid w:val="006234A5"/>
    <w:rsid w:val="00623B2F"/>
    <w:rsid w:val="00652155"/>
    <w:rsid w:val="00687504"/>
    <w:rsid w:val="006A7EC6"/>
    <w:rsid w:val="006B127A"/>
    <w:rsid w:val="006B135C"/>
    <w:rsid w:val="006B6628"/>
    <w:rsid w:val="006D39E7"/>
    <w:rsid w:val="006F28E7"/>
    <w:rsid w:val="007154A5"/>
    <w:rsid w:val="007450B4"/>
    <w:rsid w:val="0075226B"/>
    <w:rsid w:val="0076507E"/>
    <w:rsid w:val="007B0058"/>
    <w:rsid w:val="007B7A05"/>
    <w:rsid w:val="007E3BAC"/>
    <w:rsid w:val="007F2EEF"/>
    <w:rsid w:val="00833266"/>
    <w:rsid w:val="0083345A"/>
    <w:rsid w:val="0088290F"/>
    <w:rsid w:val="00882ACE"/>
    <w:rsid w:val="0089339E"/>
    <w:rsid w:val="008D3CDC"/>
    <w:rsid w:val="009033E5"/>
    <w:rsid w:val="00930781"/>
    <w:rsid w:val="009333FA"/>
    <w:rsid w:val="0094712A"/>
    <w:rsid w:val="00970B07"/>
    <w:rsid w:val="009855BC"/>
    <w:rsid w:val="009A3287"/>
    <w:rsid w:val="009A7FCA"/>
    <w:rsid w:val="00A16BAD"/>
    <w:rsid w:val="00A32304"/>
    <w:rsid w:val="00A87AF6"/>
    <w:rsid w:val="00A93D28"/>
    <w:rsid w:val="00AA2B48"/>
    <w:rsid w:val="00AA4399"/>
    <w:rsid w:val="00AC672B"/>
    <w:rsid w:val="00B23FF3"/>
    <w:rsid w:val="00B267A7"/>
    <w:rsid w:val="00B34896"/>
    <w:rsid w:val="00C0001F"/>
    <w:rsid w:val="00C02451"/>
    <w:rsid w:val="00C37BB8"/>
    <w:rsid w:val="00C47071"/>
    <w:rsid w:val="00C77A96"/>
    <w:rsid w:val="00CA0B62"/>
    <w:rsid w:val="00D05545"/>
    <w:rsid w:val="00D15890"/>
    <w:rsid w:val="00D346A6"/>
    <w:rsid w:val="00D37337"/>
    <w:rsid w:val="00D47DA2"/>
    <w:rsid w:val="00D87E34"/>
    <w:rsid w:val="00DE0266"/>
    <w:rsid w:val="00E051B5"/>
    <w:rsid w:val="00E0626F"/>
    <w:rsid w:val="00E25697"/>
    <w:rsid w:val="00E378C1"/>
    <w:rsid w:val="00E955C1"/>
    <w:rsid w:val="00F2090E"/>
    <w:rsid w:val="00F50CB8"/>
    <w:rsid w:val="00FB0375"/>
    <w:rsid w:val="00FB4B87"/>
    <w:rsid w:val="00FD0D63"/>
    <w:rsid w:val="00FE67EF"/>
    <w:rsid w:val="082F2D28"/>
    <w:rsid w:val="0DF36801"/>
    <w:rsid w:val="0FF9573F"/>
    <w:rsid w:val="10E14077"/>
    <w:rsid w:val="1BFB31F6"/>
    <w:rsid w:val="252235A1"/>
    <w:rsid w:val="29C54E43"/>
    <w:rsid w:val="2DA01E4F"/>
    <w:rsid w:val="32FC18D5"/>
    <w:rsid w:val="34AC10D9"/>
    <w:rsid w:val="34D10B40"/>
    <w:rsid w:val="37DB6136"/>
    <w:rsid w:val="3B581673"/>
    <w:rsid w:val="3BB90A12"/>
    <w:rsid w:val="3EEEDC68"/>
    <w:rsid w:val="3F067638"/>
    <w:rsid w:val="4A873EBC"/>
    <w:rsid w:val="4F9071D6"/>
    <w:rsid w:val="56A95021"/>
    <w:rsid w:val="575E3196"/>
    <w:rsid w:val="5D8365CC"/>
    <w:rsid w:val="5E8A3464"/>
    <w:rsid w:val="65373320"/>
    <w:rsid w:val="70765B1C"/>
    <w:rsid w:val="722B70DF"/>
    <w:rsid w:val="726227FC"/>
    <w:rsid w:val="7931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77E8C"/>
  <w15:docId w15:val="{433C2F6F-C865-4B0C-9345-931F4A16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next w:val="a"/>
    <w:qFormat/>
    <w:pPr>
      <w:spacing w:before="320" w:after="120" w:line="288" w:lineRule="auto"/>
      <w:outlineLvl w:val="1"/>
    </w:pPr>
    <w:rPr>
      <w:rFonts w:ascii="Arial" w:eastAsia="等线" w:hAnsi="Arial" w:cs="Arial"/>
      <w:b/>
      <w:bCs/>
      <w:sz w:val="32"/>
      <w:szCs w:val="3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line="240" w:lineRule="atLeast"/>
      <w:ind w:left="900"/>
    </w:pPr>
    <w:rPr>
      <w:b/>
      <w:sz w:val="28"/>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_Style 13"/>
    <w:qFormat/>
    <w:pPr>
      <w:spacing w:before="120" w:after="120" w:line="288" w:lineRule="auto"/>
    </w:pPr>
    <w:rPr>
      <w:rFonts w:ascii="Arial" w:eastAsia="等线" w:hAnsi="Arial" w:cs="Arial"/>
      <w:sz w:val="22"/>
      <w:szCs w:val="22"/>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1604</TotalTime>
  <Pages>3</Pages>
  <Words>126</Words>
  <Characters>722</Characters>
  <Application>Microsoft Office Word</Application>
  <DocSecurity>0</DocSecurity>
  <Lines>6</Lines>
  <Paragraphs>1</Paragraphs>
  <ScaleCrop>false</ScaleCrop>
  <Company>Microsoft</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01227141</dc:creator>
  <cp:lastModifiedBy>Administrator</cp:lastModifiedBy>
  <cp:revision>69</cp:revision>
  <cp:lastPrinted>2025-11-18T09:02:00Z</cp:lastPrinted>
  <dcterms:created xsi:type="dcterms:W3CDTF">2025-11-05T07:05:00Z</dcterms:created>
  <dcterms:modified xsi:type="dcterms:W3CDTF">2026-04-13T02:58:00Z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CF61FDC466661748C0B51169B7C86171_43</vt:lpwstr>
  </property>
  <property fmtid="{D5CDD505-2E9C-101B-9397-08002B2CF9AE}" pid="4" name="localDocId">
    <vt:lpwstr>tf8AqsLL</vt:lpwstr>
  </property>
  <property fmtid="{D5CDD505-2E9C-101B-9397-08002B2CF9AE}" pid="5" name="KSOTemplateDocerSaveRecord">
    <vt:lpwstr>eyJoZGlkIjoiYTJiMjI2NTIzZmRjYzFkYWU1ZjU2MGIwODI0MTNkM2QiLCJ1c2VySWQiOiI1NjI4MDEzMzMifQ==</vt:lpwstr>
  </property>
</Properties>
</file>