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50479" w14:textId="77777777" w:rsidR="00D760BB" w:rsidRDefault="00CF7FCC">
      <w:pPr>
        <w:jc w:val="center"/>
        <w:rPr>
          <w:rFonts w:ascii="宋体" w:hAnsi="宋体" w:cs="宋体"/>
          <w:b/>
          <w:sz w:val="32"/>
          <w:szCs w:val="32"/>
        </w:rPr>
      </w:pPr>
      <w:r>
        <w:rPr>
          <w:rFonts w:ascii="宋体" w:hAnsi="宋体" w:cs="宋体" w:hint="eastAsia"/>
          <w:b/>
          <w:sz w:val="32"/>
          <w:szCs w:val="32"/>
        </w:rPr>
        <w:t>招商银行股份有限公司南京分行</w:t>
      </w:r>
      <w:r>
        <w:rPr>
          <w:rFonts w:ascii="宋体" w:hAnsi="宋体" w:cs="宋体" w:hint="eastAsia"/>
          <w:b/>
          <w:sz w:val="32"/>
          <w:szCs w:val="32"/>
        </w:rPr>
        <w:t>-</w:t>
      </w:r>
      <w:r>
        <w:rPr>
          <w:rFonts w:ascii="宋体" w:hAnsi="宋体" w:cs="宋体" w:hint="eastAsia"/>
          <w:b/>
          <w:sz w:val="32"/>
          <w:szCs w:val="32"/>
        </w:rPr>
        <w:t>南京审计大学</w:t>
      </w:r>
    </w:p>
    <w:p w14:paraId="5189884C" w14:textId="77777777" w:rsidR="00D760BB" w:rsidRDefault="00CF7FCC">
      <w:pPr>
        <w:widowControl/>
        <w:shd w:val="clear" w:color="auto" w:fill="FFFFFF"/>
        <w:spacing w:before="180" w:line="480" w:lineRule="atLeast"/>
        <w:jc w:val="center"/>
        <w:textAlignment w:val="baseline"/>
        <w:outlineLvl w:val="0"/>
        <w:rPr>
          <w:rFonts w:ascii="Helvetica" w:eastAsia="宋体" w:hAnsi="Helvetica" w:cs="宋体"/>
          <w:b/>
          <w:bCs/>
          <w:color w:val="060607"/>
          <w:spacing w:val="8"/>
          <w:kern w:val="36"/>
          <w:sz w:val="48"/>
          <w:szCs w:val="48"/>
        </w:rPr>
      </w:pPr>
      <w:r>
        <w:rPr>
          <w:rFonts w:ascii="Helvetica" w:eastAsia="宋体" w:hAnsi="Helvetica" w:cs="宋体"/>
          <w:b/>
          <w:bCs/>
          <w:color w:val="060607"/>
          <w:spacing w:val="8"/>
          <w:kern w:val="36"/>
          <w:sz w:val="48"/>
          <w:szCs w:val="48"/>
        </w:rPr>
        <w:t>统计金融联合实验室</w:t>
      </w:r>
    </w:p>
    <w:p w14:paraId="243EACA5" w14:textId="6A7B953D" w:rsidR="00D760BB" w:rsidRDefault="00CF7FCC">
      <w:pPr>
        <w:widowControl/>
        <w:shd w:val="clear" w:color="auto" w:fill="FFFFFF"/>
        <w:spacing w:before="180" w:line="480" w:lineRule="atLeast"/>
        <w:jc w:val="center"/>
        <w:textAlignment w:val="baseline"/>
        <w:outlineLvl w:val="0"/>
        <w:rPr>
          <w:rFonts w:ascii="Helvetica" w:eastAsia="宋体" w:hAnsi="Helvetica" w:cs="宋体"/>
          <w:b/>
          <w:bCs/>
          <w:color w:val="060607"/>
          <w:spacing w:val="8"/>
          <w:kern w:val="36"/>
          <w:sz w:val="33"/>
          <w:szCs w:val="33"/>
        </w:rPr>
      </w:pPr>
      <w:r>
        <w:rPr>
          <w:rFonts w:ascii="Helvetica" w:eastAsia="宋体" w:hAnsi="Helvetica" w:cs="宋体"/>
          <w:b/>
          <w:bCs/>
          <w:color w:val="060607"/>
          <w:spacing w:val="8"/>
          <w:kern w:val="36"/>
          <w:sz w:val="33"/>
          <w:szCs w:val="33"/>
        </w:rPr>
        <w:t>招标课题管理办法</w:t>
      </w:r>
      <w:r w:rsidR="00781EDE">
        <w:rPr>
          <w:rFonts w:ascii="Helvetica" w:eastAsia="宋体" w:hAnsi="Helvetica" w:cs="宋体" w:hint="eastAsia"/>
          <w:b/>
          <w:bCs/>
          <w:color w:val="060607"/>
          <w:spacing w:val="8"/>
          <w:kern w:val="36"/>
          <w:sz w:val="33"/>
          <w:szCs w:val="33"/>
        </w:rPr>
        <w:t>（试行）</w:t>
      </w:r>
    </w:p>
    <w:p w14:paraId="0221AFE8" w14:textId="77777777" w:rsidR="00D760BB" w:rsidRDefault="00CF7FCC">
      <w:pPr>
        <w:widowControl/>
        <w:shd w:val="clear" w:color="auto" w:fill="FFFFFF"/>
        <w:spacing w:line="360" w:lineRule="atLeast"/>
        <w:jc w:val="center"/>
        <w:textAlignment w:val="baseline"/>
        <w:rPr>
          <w:rFonts w:ascii="Helvetica" w:eastAsia="宋体" w:hAnsi="Helvetica" w:cs="Helvetica"/>
          <w:color w:val="060607"/>
          <w:spacing w:val="4"/>
          <w:kern w:val="0"/>
          <w:sz w:val="24"/>
          <w:szCs w:val="24"/>
        </w:rPr>
      </w:pPr>
      <w:r>
        <w:rPr>
          <w:rFonts w:ascii="inherit" w:eastAsia="宋体" w:hAnsi="inherit" w:cs="Helvetica"/>
          <w:b/>
          <w:bCs/>
          <w:color w:val="060607"/>
          <w:spacing w:val="4"/>
          <w:kern w:val="0"/>
          <w:sz w:val="24"/>
          <w:szCs w:val="24"/>
        </w:rPr>
        <w:t>第一章</w:t>
      </w:r>
      <w:r>
        <w:rPr>
          <w:rFonts w:ascii="inherit" w:eastAsia="宋体" w:hAnsi="inherit" w:cs="Helvetica"/>
          <w:b/>
          <w:bCs/>
          <w:color w:val="060607"/>
          <w:spacing w:val="4"/>
          <w:kern w:val="0"/>
          <w:sz w:val="24"/>
          <w:szCs w:val="24"/>
        </w:rPr>
        <w:t xml:space="preserve"> </w:t>
      </w:r>
      <w:r>
        <w:rPr>
          <w:rFonts w:ascii="inherit" w:eastAsia="宋体" w:hAnsi="inherit" w:cs="Helvetica"/>
          <w:b/>
          <w:bCs/>
          <w:color w:val="060607"/>
          <w:spacing w:val="4"/>
          <w:kern w:val="0"/>
          <w:sz w:val="24"/>
          <w:szCs w:val="24"/>
        </w:rPr>
        <w:t>总则</w:t>
      </w:r>
    </w:p>
    <w:p w14:paraId="6166188B" w14:textId="77777777" w:rsidR="00D760BB" w:rsidRDefault="00CF7FCC">
      <w:pPr>
        <w:widowControl/>
        <w:shd w:val="clear" w:color="auto" w:fill="FFFFFF"/>
        <w:spacing w:line="360" w:lineRule="atLeast"/>
        <w:jc w:val="left"/>
        <w:textAlignment w:val="baseline"/>
        <w:rPr>
          <w:rFonts w:ascii="Helvetica" w:eastAsia="宋体" w:hAnsi="Helvetica" w:cs="Helvetica"/>
          <w:color w:val="060607"/>
          <w:spacing w:val="4"/>
          <w:kern w:val="0"/>
          <w:sz w:val="24"/>
          <w:szCs w:val="24"/>
        </w:rPr>
      </w:pPr>
      <w:r>
        <w:rPr>
          <w:rFonts w:ascii="inherit" w:eastAsia="宋体" w:hAnsi="inherit" w:cs="Helvetica"/>
          <w:b/>
          <w:bCs/>
          <w:color w:val="060607"/>
          <w:spacing w:val="4"/>
          <w:kern w:val="0"/>
          <w:sz w:val="24"/>
          <w:szCs w:val="24"/>
        </w:rPr>
        <w:t>第一条</w:t>
      </w:r>
      <w:r>
        <w:rPr>
          <w:rFonts w:ascii="inherit" w:eastAsia="宋体" w:hAnsi="inherit" w:cs="Helvetica"/>
          <w:b/>
          <w:bCs/>
          <w:color w:val="060607"/>
          <w:spacing w:val="4"/>
          <w:kern w:val="0"/>
          <w:sz w:val="24"/>
          <w:szCs w:val="24"/>
        </w:rPr>
        <w:t xml:space="preserve"> </w:t>
      </w:r>
      <w:r>
        <w:rPr>
          <w:rFonts w:ascii="inherit" w:eastAsia="宋体" w:hAnsi="inherit" w:cs="Helvetica"/>
          <w:b/>
          <w:bCs/>
          <w:color w:val="060607"/>
          <w:spacing w:val="4"/>
          <w:kern w:val="0"/>
          <w:sz w:val="24"/>
          <w:szCs w:val="24"/>
        </w:rPr>
        <w:t>目的与依据</w:t>
      </w:r>
    </w:p>
    <w:p w14:paraId="24C86E5B" w14:textId="77777777" w:rsidR="00D760BB" w:rsidRDefault="00CF7FCC" w:rsidP="003A7DE9">
      <w:pPr>
        <w:widowControl/>
        <w:shd w:val="clear" w:color="auto" w:fill="FFFFFF"/>
        <w:spacing w:line="360" w:lineRule="atLeast"/>
        <w:textAlignment w:val="baseline"/>
        <w:rPr>
          <w:rFonts w:ascii="Helvetica" w:eastAsia="宋体" w:hAnsi="Helvetica" w:cs="Helvetica"/>
          <w:color w:val="060607"/>
          <w:spacing w:val="4"/>
          <w:kern w:val="0"/>
          <w:sz w:val="24"/>
          <w:szCs w:val="24"/>
        </w:rPr>
      </w:pPr>
      <w:r>
        <w:rPr>
          <w:rFonts w:ascii="Helvetica" w:eastAsia="宋体" w:hAnsi="Helvetica" w:cs="Helvetica"/>
          <w:color w:val="060607"/>
          <w:spacing w:val="4"/>
          <w:kern w:val="0"/>
          <w:sz w:val="24"/>
          <w:szCs w:val="24"/>
        </w:rPr>
        <w:t>为规范招商银行股份有限公司南京分行</w:t>
      </w:r>
      <w:r>
        <w:rPr>
          <w:rFonts w:ascii="Helvetica" w:eastAsia="宋体" w:hAnsi="Helvetica" w:cs="Helvetica"/>
          <w:color w:val="060607"/>
          <w:spacing w:val="4"/>
          <w:kern w:val="0"/>
          <w:sz w:val="24"/>
          <w:szCs w:val="24"/>
        </w:rPr>
        <w:t>-</w:t>
      </w:r>
      <w:r>
        <w:rPr>
          <w:rFonts w:ascii="Helvetica" w:eastAsia="宋体" w:hAnsi="Helvetica" w:cs="Helvetica"/>
          <w:color w:val="060607"/>
          <w:spacing w:val="4"/>
          <w:kern w:val="0"/>
          <w:sz w:val="24"/>
          <w:szCs w:val="24"/>
        </w:rPr>
        <w:t>南京审计大学统计金融联合实验室（以下简称</w:t>
      </w:r>
      <w:r>
        <w:rPr>
          <w:rFonts w:ascii="Helvetica" w:eastAsia="宋体" w:hAnsi="Helvetica" w:cs="Helvetica"/>
          <w:color w:val="060607"/>
          <w:spacing w:val="4"/>
          <w:kern w:val="0"/>
          <w:sz w:val="24"/>
          <w:szCs w:val="24"/>
        </w:rPr>
        <w:t>“</w:t>
      </w:r>
      <w:r>
        <w:rPr>
          <w:rFonts w:ascii="Helvetica" w:eastAsia="宋体" w:hAnsi="Helvetica" w:cs="Helvetica"/>
          <w:color w:val="060607"/>
          <w:spacing w:val="4"/>
          <w:kern w:val="0"/>
          <w:sz w:val="24"/>
          <w:szCs w:val="24"/>
        </w:rPr>
        <w:t>实验室</w:t>
      </w:r>
      <w:r>
        <w:rPr>
          <w:rFonts w:ascii="Helvetica" w:eastAsia="宋体" w:hAnsi="Helvetica" w:cs="Helvetica"/>
          <w:color w:val="060607"/>
          <w:spacing w:val="4"/>
          <w:kern w:val="0"/>
          <w:sz w:val="24"/>
          <w:szCs w:val="24"/>
        </w:rPr>
        <w:t>”</w:t>
      </w:r>
      <w:r>
        <w:rPr>
          <w:rFonts w:ascii="Helvetica" w:eastAsia="宋体" w:hAnsi="Helvetica" w:cs="Helvetica"/>
          <w:color w:val="060607"/>
          <w:spacing w:val="4"/>
          <w:kern w:val="0"/>
          <w:sz w:val="24"/>
          <w:szCs w:val="24"/>
        </w:rPr>
        <w:t>）招标课题的管理，提高科研水平和成果转化能力，根据《统计金融联合实验室章程》及相关科研管理规定，制定本办法。</w:t>
      </w:r>
    </w:p>
    <w:p w14:paraId="383E6C14" w14:textId="77777777" w:rsidR="00D760BB" w:rsidRDefault="00CF7FCC">
      <w:pPr>
        <w:widowControl/>
        <w:shd w:val="clear" w:color="auto" w:fill="FFFFFF"/>
        <w:spacing w:line="360" w:lineRule="atLeast"/>
        <w:jc w:val="left"/>
        <w:textAlignment w:val="baseline"/>
        <w:rPr>
          <w:rFonts w:ascii="Helvetica" w:eastAsia="宋体" w:hAnsi="Helvetica" w:cs="Helvetica"/>
          <w:color w:val="060607"/>
          <w:spacing w:val="4"/>
          <w:kern w:val="0"/>
          <w:sz w:val="24"/>
          <w:szCs w:val="24"/>
        </w:rPr>
      </w:pPr>
      <w:r>
        <w:rPr>
          <w:rFonts w:ascii="inherit" w:eastAsia="宋体" w:hAnsi="inherit" w:cs="Helvetica"/>
          <w:b/>
          <w:bCs/>
          <w:color w:val="060607"/>
          <w:spacing w:val="4"/>
          <w:kern w:val="0"/>
          <w:sz w:val="24"/>
          <w:szCs w:val="24"/>
        </w:rPr>
        <w:t>第二条</w:t>
      </w:r>
      <w:r>
        <w:rPr>
          <w:rFonts w:ascii="inherit" w:eastAsia="宋体" w:hAnsi="inherit" w:cs="Helvetica"/>
          <w:b/>
          <w:bCs/>
          <w:color w:val="060607"/>
          <w:spacing w:val="4"/>
          <w:kern w:val="0"/>
          <w:sz w:val="24"/>
          <w:szCs w:val="24"/>
        </w:rPr>
        <w:t xml:space="preserve"> </w:t>
      </w:r>
      <w:r>
        <w:rPr>
          <w:rFonts w:ascii="inherit" w:eastAsia="宋体" w:hAnsi="inherit" w:cs="Helvetica"/>
          <w:b/>
          <w:bCs/>
          <w:color w:val="060607"/>
          <w:spacing w:val="4"/>
          <w:kern w:val="0"/>
          <w:sz w:val="24"/>
          <w:szCs w:val="24"/>
        </w:rPr>
        <w:t>适用范围</w:t>
      </w:r>
    </w:p>
    <w:p w14:paraId="4DC51EFF" w14:textId="77777777" w:rsidR="00D760BB" w:rsidRDefault="00CF7FCC">
      <w:pPr>
        <w:widowControl/>
        <w:shd w:val="clear" w:color="auto" w:fill="FFFFFF"/>
        <w:spacing w:line="360" w:lineRule="atLeast"/>
        <w:jc w:val="left"/>
        <w:textAlignment w:val="baseline"/>
        <w:rPr>
          <w:rFonts w:ascii="Helvetica" w:eastAsia="宋体" w:hAnsi="Helvetica" w:cs="Helvetica"/>
          <w:color w:val="060607"/>
          <w:spacing w:val="4"/>
          <w:kern w:val="0"/>
          <w:sz w:val="24"/>
          <w:szCs w:val="24"/>
        </w:rPr>
      </w:pPr>
      <w:r>
        <w:rPr>
          <w:rFonts w:ascii="Helvetica" w:eastAsia="宋体" w:hAnsi="Helvetica" w:cs="Helvetica"/>
          <w:color w:val="060607"/>
          <w:spacing w:val="4"/>
          <w:kern w:val="0"/>
          <w:sz w:val="24"/>
          <w:szCs w:val="24"/>
        </w:rPr>
        <w:t>本办法适用于实验室发布的所有招标课题，包括课题的申报、评审、立项、实施、验收及成果转化等环节。</w:t>
      </w:r>
    </w:p>
    <w:p w14:paraId="1E42ED69" w14:textId="77777777" w:rsidR="00D760BB" w:rsidRDefault="00CF7FCC">
      <w:pPr>
        <w:widowControl/>
        <w:shd w:val="clear" w:color="auto" w:fill="FFFFFF"/>
        <w:spacing w:line="360" w:lineRule="atLeast"/>
        <w:jc w:val="left"/>
        <w:textAlignment w:val="baseline"/>
        <w:rPr>
          <w:rFonts w:ascii="Helvetica" w:eastAsia="宋体" w:hAnsi="Helvetica" w:cs="Helvetica"/>
          <w:color w:val="060607"/>
          <w:spacing w:val="4"/>
          <w:kern w:val="0"/>
          <w:sz w:val="24"/>
          <w:szCs w:val="24"/>
        </w:rPr>
      </w:pPr>
      <w:r>
        <w:rPr>
          <w:rFonts w:ascii="inherit" w:eastAsia="宋体" w:hAnsi="inherit" w:cs="Helvetica"/>
          <w:b/>
          <w:bCs/>
          <w:color w:val="060607"/>
          <w:spacing w:val="4"/>
          <w:kern w:val="0"/>
          <w:sz w:val="24"/>
          <w:szCs w:val="24"/>
        </w:rPr>
        <w:t>第三条</w:t>
      </w:r>
      <w:r>
        <w:rPr>
          <w:rFonts w:ascii="inherit" w:eastAsia="宋体" w:hAnsi="inherit" w:cs="Helvetica"/>
          <w:b/>
          <w:bCs/>
          <w:color w:val="060607"/>
          <w:spacing w:val="4"/>
          <w:kern w:val="0"/>
          <w:sz w:val="24"/>
          <w:szCs w:val="24"/>
        </w:rPr>
        <w:t xml:space="preserve"> </w:t>
      </w:r>
      <w:r>
        <w:rPr>
          <w:rFonts w:ascii="inherit" w:eastAsia="宋体" w:hAnsi="inherit" w:cs="Helvetica"/>
          <w:b/>
          <w:bCs/>
          <w:color w:val="060607"/>
          <w:spacing w:val="4"/>
          <w:kern w:val="0"/>
          <w:sz w:val="24"/>
          <w:szCs w:val="24"/>
        </w:rPr>
        <w:t>管理原则</w:t>
      </w:r>
    </w:p>
    <w:p w14:paraId="089AA7A5" w14:textId="77777777" w:rsidR="00D760BB" w:rsidRDefault="00CF7FCC">
      <w:pPr>
        <w:widowControl/>
        <w:shd w:val="clear" w:color="auto" w:fill="FFFFFF"/>
        <w:spacing w:line="360" w:lineRule="atLeast"/>
        <w:jc w:val="left"/>
        <w:textAlignment w:val="baseline"/>
        <w:rPr>
          <w:rFonts w:ascii="Helvetica" w:eastAsia="宋体" w:hAnsi="Helvetica" w:cs="Helvetica"/>
          <w:color w:val="060607"/>
          <w:spacing w:val="4"/>
          <w:kern w:val="0"/>
          <w:sz w:val="24"/>
          <w:szCs w:val="24"/>
        </w:rPr>
      </w:pPr>
      <w:r>
        <w:rPr>
          <w:rFonts w:ascii="Helvetica" w:eastAsia="宋体" w:hAnsi="Helvetica" w:cs="Helvetica"/>
          <w:color w:val="060607"/>
          <w:spacing w:val="4"/>
          <w:kern w:val="0"/>
          <w:sz w:val="24"/>
          <w:szCs w:val="24"/>
        </w:rPr>
        <w:t>招标课题管理遵循</w:t>
      </w:r>
      <w:r>
        <w:rPr>
          <w:rFonts w:ascii="Helvetica" w:eastAsia="宋体" w:hAnsi="Helvetica" w:cs="Helvetica"/>
          <w:color w:val="060607"/>
          <w:spacing w:val="4"/>
          <w:kern w:val="0"/>
          <w:sz w:val="24"/>
          <w:szCs w:val="24"/>
        </w:rPr>
        <w:t>“</w:t>
      </w:r>
      <w:r>
        <w:rPr>
          <w:rFonts w:ascii="Helvetica" w:eastAsia="宋体" w:hAnsi="Helvetica" w:cs="Helvetica"/>
          <w:color w:val="060607"/>
          <w:spacing w:val="4"/>
          <w:kern w:val="0"/>
          <w:sz w:val="24"/>
          <w:szCs w:val="24"/>
        </w:rPr>
        <w:t>公开、公平、公正</w:t>
      </w:r>
      <w:r>
        <w:rPr>
          <w:rFonts w:ascii="Helvetica" w:eastAsia="宋体" w:hAnsi="Helvetica" w:cs="Helvetica"/>
          <w:color w:val="060607"/>
          <w:spacing w:val="4"/>
          <w:kern w:val="0"/>
          <w:sz w:val="24"/>
          <w:szCs w:val="24"/>
        </w:rPr>
        <w:t>”</w:t>
      </w:r>
      <w:r>
        <w:rPr>
          <w:rFonts w:ascii="Helvetica" w:eastAsia="宋体" w:hAnsi="Helvetica" w:cs="Helvetica"/>
          <w:color w:val="060607"/>
          <w:spacing w:val="4"/>
          <w:kern w:val="0"/>
          <w:sz w:val="24"/>
          <w:szCs w:val="24"/>
        </w:rPr>
        <w:t>的原则，确保课题研究的科学性、创新性和实用性，推动实验室科研目标的实现。</w:t>
      </w:r>
    </w:p>
    <w:p w14:paraId="301E17E5" w14:textId="77777777" w:rsidR="00D760BB" w:rsidRDefault="00CF7FCC">
      <w:pPr>
        <w:widowControl/>
        <w:shd w:val="clear" w:color="auto" w:fill="FFFFFF"/>
        <w:spacing w:beforeLines="50" w:before="156" w:line="360" w:lineRule="atLeast"/>
        <w:jc w:val="center"/>
        <w:textAlignment w:val="baseline"/>
        <w:rPr>
          <w:rFonts w:ascii="Helvetica" w:eastAsia="宋体" w:hAnsi="Helvetica" w:cs="Helvetica"/>
          <w:color w:val="060607"/>
          <w:spacing w:val="4"/>
          <w:kern w:val="0"/>
          <w:sz w:val="24"/>
          <w:szCs w:val="24"/>
        </w:rPr>
      </w:pPr>
      <w:r>
        <w:rPr>
          <w:rFonts w:ascii="inherit" w:eastAsia="宋体" w:hAnsi="inherit" w:cs="Helvetica"/>
          <w:b/>
          <w:bCs/>
          <w:color w:val="060607"/>
          <w:spacing w:val="4"/>
          <w:kern w:val="0"/>
          <w:sz w:val="24"/>
          <w:szCs w:val="24"/>
        </w:rPr>
        <w:t>第二章</w:t>
      </w:r>
      <w:r>
        <w:rPr>
          <w:rFonts w:ascii="inherit" w:eastAsia="宋体" w:hAnsi="inherit" w:cs="Helvetica"/>
          <w:b/>
          <w:bCs/>
          <w:color w:val="060607"/>
          <w:spacing w:val="4"/>
          <w:kern w:val="0"/>
          <w:sz w:val="24"/>
          <w:szCs w:val="24"/>
        </w:rPr>
        <w:t xml:space="preserve"> </w:t>
      </w:r>
      <w:r>
        <w:rPr>
          <w:rFonts w:ascii="inherit" w:eastAsia="宋体" w:hAnsi="inherit" w:cs="Helvetica"/>
          <w:b/>
          <w:bCs/>
          <w:color w:val="060607"/>
          <w:spacing w:val="4"/>
          <w:kern w:val="0"/>
          <w:sz w:val="24"/>
          <w:szCs w:val="24"/>
        </w:rPr>
        <w:t>课题发布</w:t>
      </w:r>
    </w:p>
    <w:p w14:paraId="0D877374" w14:textId="77777777" w:rsidR="00D760BB" w:rsidRDefault="00CF7FCC">
      <w:pPr>
        <w:widowControl/>
        <w:shd w:val="clear" w:color="auto" w:fill="FFFFFF"/>
        <w:spacing w:line="360" w:lineRule="atLeast"/>
        <w:jc w:val="left"/>
        <w:textAlignment w:val="baseline"/>
        <w:rPr>
          <w:rFonts w:ascii="Helvetica" w:eastAsia="宋体" w:hAnsi="Helvetica" w:cs="Helvetica"/>
          <w:color w:val="060607"/>
          <w:spacing w:val="4"/>
          <w:kern w:val="0"/>
          <w:sz w:val="24"/>
          <w:szCs w:val="24"/>
        </w:rPr>
      </w:pPr>
      <w:r>
        <w:rPr>
          <w:rFonts w:ascii="inherit" w:eastAsia="宋体" w:hAnsi="inherit" w:cs="Helvetica"/>
          <w:b/>
          <w:bCs/>
          <w:color w:val="060607"/>
          <w:spacing w:val="4"/>
          <w:kern w:val="0"/>
          <w:sz w:val="24"/>
          <w:szCs w:val="24"/>
        </w:rPr>
        <w:t>第四条</w:t>
      </w:r>
      <w:r>
        <w:rPr>
          <w:rFonts w:ascii="inherit" w:eastAsia="宋体" w:hAnsi="inherit" w:cs="Helvetica"/>
          <w:b/>
          <w:bCs/>
          <w:color w:val="060607"/>
          <w:spacing w:val="4"/>
          <w:kern w:val="0"/>
          <w:sz w:val="24"/>
          <w:szCs w:val="24"/>
        </w:rPr>
        <w:t xml:space="preserve"> </w:t>
      </w:r>
      <w:r>
        <w:rPr>
          <w:rFonts w:ascii="inherit" w:eastAsia="宋体" w:hAnsi="inherit" w:cs="Helvetica"/>
          <w:b/>
          <w:bCs/>
          <w:color w:val="060607"/>
          <w:spacing w:val="4"/>
          <w:kern w:val="0"/>
          <w:sz w:val="24"/>
          <w:szCs w:val="24"/>
        </w:rPr>
        <w:t>课题来源</w:t>
      </w:r>
    </w:p>
    <w:p w14:paraId="2064D2A7" w14:textId="77777777" w:rsidR="00D760BB" w:rsidRDefault="00CF7FCC">
      <w:pPr>
        <w:widowControl/>
        <w:shd w:val="clear" w:color="auto" w:fill="FFFFFF"/>
        <w:spacing w:line="360" w:lineRule="atLeast"/>
        <w:jc w:val="left"/>
        <w:textAlignment w:val="baseline"/>
        <w:rPr>
          <w:rFonts w:ascii="Helvetica" w:eastAsia="宋体" w:hAnsi="Helvetica" w:cs="Helvetica"/>
          <w:color w:val="060607"/>
          <w:spacing w:val="4"/>
          <w:kern w:val="0"/>
          <w:sz w:val="24"/>
          <w:szCs w:val="24"/>
        </w:rPr>
      </w:pPr>
      <w:r>
        <w:rPr>
          <w:rFonts w:ascii="Helvetica" w:eastAsia="宋体" w:hAnsi="Helvetica" w:cs="Helvetica"/>
          <w:color w:val="060607"/>
          <w:spacing w:val="4"/>
          <w:kern w:val="0"/>
          <w:sz w:val="24"/>
          <w:szCs w:val="24"/>
        </w:rPr>
        <w:t>实验室根据金融科技领域的前沿问题、金融行业需求以及实验室建设目标，确定招标课题方向，经审议通过后发布。</w:t>
      </w:r>
    </w:p>
    <w:p w14:paraId="56F21C45" w14:textId="77777777" w:rsidR="00D760BB" w:rsidRDefault="00CF7FCC">
      <w:pPr>
        <w:widowControl/>
        <w:shd w:val="clear" w:color="auto" w:fill="FFFFFF"/>
        <w:spacing w:line="360" w:lineRule="atLeast"/>
        <w:jc w:val="left"/>
        <w:textAlignment w:val="baseline"/>
        <w:rPr>
          <w:rFonts w:ascii="Helvetica" w:eastAsia="宋体" w:hAnsi="Helvetica" w:cs="Helvetica"/>
          <w:color w:val="060607"/>
          <w:spacing w:val="4"/>
          <w:kern w:val="0"/>
          <w:sz w:val="24"/>
          <w:szCs w:val="24"/>
        </w:rPr>
      </w:pPr>
      <w:r>
        <w:rPr>
          <w:rFonts w:ascii="inherit" w:eastAsia="宋体" w:hAnsi="inherit" w:cs="Helvetica"/>
          <w:b/>
          <w:bCs/>
          <w:color w:val="060607"/>
          <w:spacing w:val="4"/>
          <w:kern w:val="0"/>
          <w:sz w:val="24"/>
          <w:szCs w:val="24"/>
        </w:rPr>
        <w:t>第五条</w:t>
      </w:r>
      <w:r>
        <w:rPr>
          <w:rFonts w:ascii="inherit" w:eastAsia="宋体" w:hAnsi="inherit" w:cs="Helvetica"/>
          <w:b/>
          <w:bCs/>
          <w:color w:val="060607"/>
          <w:spacing w:val="4"/>
          <w:kern w:val="0"/>
          <w:sz w:val="24"/>
          <w:szCs w:val="24"/>
        </w:rPr>
        <w:t xml:space="preserve"> </w:t>
      </w:r>
      <w:r>
        <w:rPr>
          <w:rFonts w:ascii="inherit" w:eastAsia="宋体" w:hAnsi="inherit" w:cs="Helvetica"/>
          <w:b/>
          <w:bCs/>
          <w:color w:val="060607"/>
          <w:spacing w:val="4"/>
          <w:kern w:val="0"/>
          <w:sz w:val="24"/>
          <w:szCs w:val="24"/>
        </w:rPr>
        <w:t>发布方式</w:t>
      </w:r>
    </w:p>
    <w:p w14:paraId="21336779" w14:textId="77777777" w:rsidR="00D760BB" w:rsidRDefault="00CF7FCC">
      <w:pPr>
        <w:widowControl/>
        <w:numPr>
          <w:ilvl w:val="0"/>
          <w:numId w:val="1"/>
        </w:numPr>
        <w:shd w:val="clear" w:color="auto" w:fill="FFFFFF"/>
        <w:spacing w:line="360" w:lineRule="atLeast"/>
        <w:ind w:left="0"/>
        <w:jc w:val="left"/>
        <w:textAlignment w:val="baseline"/>
        <w:rPr>
          <w:rFonts w:ascii="inherit" w:eastAsia="宋体" w:hAnsi="inherit" w:cs="Helvetica" w:hint="eastAsia"/>
          <w:color w:val="060607"/>
          <w:spacing w:val="4"/>
          <w:kern w:val="0"/>
          <w:sz w:val="24"/>
          <w:szCs w:val="24"/>
        </w:rPr>
      </w:pPr>
      <w:r>
        <w:rPr>
          <w:rFonts w:ascii="inherit" w:eastAsia="宋体" w:hAnsi="inherit" w:cs="Helvetica"/>
          <w:color w:val="060607"/>
          <w:spacing w:val="4"/>
          <w:kern w:val="0"/>
          <w:sz w:val="24"/>
          <w:szCs w:val="24"/>
        </w:rPr>
        <w:t>实验室每年定期发布招标课题指南，明确课题方向、研究内容、资助额度和申报要求。</w:t>
      </w:r>
    </w:p>
    <w:p w14:paraId="4C154FB8" w14:textId="77777777" w:rsidR="00D760BB" w:rsidRDefault="00CF7FCC">
      <w:pPr>
        <w:widowControl/>
        <w:numPr>
          <w:ilvl w:val="0"/>
          <w:numId w:val="1"/>
        </w:numPr>
        <w:shd w:val="clear" w:color="auto" w:fill="FFFFFF"/>
        <w:spacing w:line="360" w:lineRule="atLeast"/>
        <w:ind w:left="0"/>
        <w:jc w:val="left"/>
        <w:textAlignment w:val="baseline"/>
        <w:rPr>
          <w:rFonts w:ascii="inherit" w:eastAsia="宋体" w:hAnsi="inherit" w:cs="Helvetica" w:hint="eastAsia"/>
          <w:color w:val="060607"/>
          <w:spacing w:val="4"/>
          <w:kern w:val="0"/>
          <w:sz w:val="24"/>
          <w:szCs w:val="24"/>
        </w:rPr>
      </w:pPr>
      <w:r>
        <w:rPr>
          <w:rFonts w:ascii="inherit" w:eastAsia="宋体" w:hAnsi="inherit" w:cs="Helvetica"/>
          <w:color w:val="060607"/>
          <w:spacing w:val="4"/>
          <w:kern w:val="0"/>
          <w:sz w:val="24"/>
          <w:szCs w:val="24"/>
        </w:rPr>
        <w:t>招标课题指南通过</w:t>
      </w:r>
      <w:r>
        <w:rPr>
          <w:rFonts w:ascii="inherit" w:eastAsia="宋体" w:hAnsi="inherit" w:cs="Helvetica"/>
          <w:spacing w:val="4"/>
          <w:kern w:val="0"/>
          <w:sz w:val="24"/>
          <w:szCs w:val="24"/>
        </w:rPr>
        <w:t>实验室官方网站</w:t>
      </w:r>
      <w:r>
        <w:rPr>
          <w:rFonts w:ascii="inherit" w:eastAsia="宋体" w:hAnsi="inherit" w:cs="Helvetica" w:hint="eastAsia"/>
          <w:spacing w:val="4"/>
          <w:kern w:val="0"/>
          <w:sz w:val="24"/>
          <w:szCs w:val="24"/>
        </w:rPr>
        <w:t>、南京审计大学</w:t>
      </w:r>
      <w:r>
        <w:rPr>
          <w:rFonts w:ascii="inherit" w:eastAsia="宋体" w:hAnsi="inherit" w:cs="Helvetica"/>
          <w:spacing w:val="4"/>
          <w:kern w:val="0"/>
          <w:sz w:val="24"/>
          <w:szCs w:val="24"/>
        </w:rPr>
        <w:t>科研处</w:t>
      </w:r>
      <w:r>
        <w:rPr>
          <w:rFonts w:ascii="inherit" w:eastAsia="宋体" w:hAnsi="inherit" w:cs="Helvetica"/>
          <w:color w:val="060607"/>
          <w:spacing w:val="4"/>
          <w:kern w:val="0"/>
          <w:sz w:val="24"/>
          <w:szCs w:val="24"/>
        </w:rPr>
        <w:t>等渠道发布。</w:t>
      </w:r>
    </w:p>
    <w:p w14:paraId="68A0199D" w14:textId="77777777" w:rsidR="00D760BB" w:rsidRDefault="00CF7FCC">
      <w:pPr>
        <w:widowControl/>
        <w:shd w:val="clear" w:color="auto" w:fill="FFFFFF"/>
        <w:spacing w:beforeLines="50" w:before="156" w:line="360" w:lineRule="atLeast"/>
        <w:jc w:val="center"/>
        <w:textAlignment w:val="baseline"/>
        <w:rPr>
          <w:rFonts w:ascii="Helvetica" w:eastAsia="宋体" w:hAnsi="Helvetica" w:cs="Helvetica"/>
          <w:color w:val="060607"/>
          <w:spacing w:val="4"/>
          <w:kern w:val="0"/>
          <w:sz w:val="24"/>
          <w:szCs w:val="24"/>
        </w:rPr>
      </w:pPr>
      <w:r>
        <w:rPr>
          <w:rFonts w:ascii="inherit" w:eastAsia="宋体" w:hAnsi="inherit" w:cs="Helvetica"/>
          <w:b/>
          <w:bCs/>
          <w:color w:val="060607"/>
          <w:spacing w:val="4"/>
          <w:kern w:val="0"/>
          <w:sz w:val="24"/>
          <w:szCs w:val="24"/>
        </w:rPr>
        <w:t>第三章</w:t>
      </w:r>
      <w:r>
        <w:rPr>
          <w:rFonts w:ascii="inherit" w:eastAsia="宋体" w:hAnsi="inherit" w:cs="Helvetica"/>
          <w:b/>
          <w:bCs/>
          <w:color w:val="060607"/>
          <w:spacing w:val="4"/>
          <w:kern w:val="0"/>
          <w:sz w:val="24"/>
          <w:szCs w:val="24"/>
        </w:rPr>
        <w:t xml:space="preserve"> </w:t>
      </w:r>
      <w:r>
        <w:rPr>
          <w:rFonts w:ascii="inherit" w:eastAsia="宋体" w:hAnsi="inherit" w:cs="Helvetica"/>
          <w:b/>
          <w:bCs/>
          <w:color w:val="060607"/>
          <w:spacing w:val="4"/>
          <w:kern w:val="0"/>
          <w:sz w:val="24"/>
          <w:szCs w:val="24"/>
        </w:rPr>
        <w:t>课题申报</w:t>
      </w:r>
    </w:p>
    <w:p w14:paraId="610378B8" w14:textId="77777777" w:rsidR="00D760BB" w:rsidRDefault="00CF7FCC">
      <w:pPr>
        <w:widowControl/>
        <w:shd w:val="clear" w:color="auto" w:fill="FFFFFF"/>
        <w:spacing w:line="360" w:lineRule="atLeast"/>
        <w:jc w:val="left"/>
        <w:textAlignment w:val="baseline"/>
        <w:rPr>
          <w:rFonts w:ascii="Helvetica" w:eastAsia="宋体" w:hAnsi="Helvetica" w:cs="Helvetica"/>
          <w:color w:val="060607"/>
          <w:spacing w:val="4"/>
          <w:kern w:val="0"/>
          <w:sz w:val="24"/>
          <w:szCs w:val="24"/>
        </w:rPr>
      </w:pPr>
      <w:r>
        <w:rPr>
          <w:rFonts w:ascii="inherit" w:eastAsia="宋体" w:hAnsi="inherit" w:cs="Helvetica"/>
          <w:b/>
          <w:bCs/>
          <w:color w:val="060607"/>
          <w:spacing w:val="4"/>
          <w:kern w:val="0"/>
          <w:sz w:val="24"/>
          <w:szCs w:val="24"/>
        </w:rPr>
        <w:t>第六条</w:t>
      </w:r>
      <w:r>
        <w:rPr>
          <w:rFonts w:ascii="inherit" w:eastAsia="宋体" w:hAnsi="inherit" w:cs="Helvetica"/>
          <w:b/>
          <w:bCs/>
          <w:color w:val="060607"/>
          <w:spacing w:val="4"/>
          <w:kern w:val="0"/>
          <w:sz w:val="24"/>
          <w:szCs w:val="24"/>
        </w:rPr>
        <w:t xml:space="preserve"> </w:t>
      </w:r>
      <w:r>
        <w:rPr>
          <w:rFonts w:ascii="inherit" w:eastAsia="宋体" w:hAnsi="inherit" w:cs="Helvetica"/>
          <w:b/>
          <w:bCs/>
          <w:color w:val="060607"/>
          <w:spacing w:val="4"/>
          <w:kern w:val="0"/>
          <w:sz w:val="24"/>
          <w:szCs w:val="24"/>
        </w:rPr>
        <w:t>申报条件</w:t>
      </w:r>
    </w:p>
    <w:p w14:paraId="5D3B1F22" w14:textId="77777777" w:rsidR="00D760BB" w:rsidRDefault="00CF7FCC">
      <w:pPr>
        <w:widowControl/>
        <w:numPr>
          <w:ilvl w:val="0"/>
          <w:numId w:val="2"/>
        </w:numPr>
        <w:shd w:val="clear" w:color="auto" w:fill="FFFFFF"/>
        <w:spacing w:line="360" w:lineRule="atLeast"/>
        <w:ind w:left="0"/>
        <w:jc w:val="left"/>
        <w:textAlignment w:val="baseline"/>
        <w:rPr>
          <w:rFonts w:ascii="inherit" w:eastAsia="宋体" w:hAnsi="inherit" w:cs="Helvetica" w:hint="eastAsia"/>
          <w:color w:val="060607"/>
          <w:spacing w:val="4"/>
          <w:kern w:val="0"/>
          <w:sz w:val="24"/>
          <w:szCs w:val="24"/>
        </w:rPr>
      </w:pPr>
      <w:r>
        <w:rPr>
          <w:rFonts w:ascii="inherit" w:eastAsia="宋体" w:hAnsi="inherit" w:cs="Helvetica"/>
          <w:color w:val="060607"/>
          <w:spacing w:val="4"/>
          <w:kern w:val="0"/>
          <w:sz w:val="24"/>
          <w:szCs w:val="24"/>
        </w:rPr>
        <w:t>申报单位需为国内高校、科研机构、金融机构或相关企业，具有独立法人资格。</w:t>
      </w:r>
    </w:p>
    <w:p w14:paraId="40263198" w14:textId="77777777" w:rsidR="00D760BB" w:rsidRDefault="00CF7FCC">
      <w:pPr>
        <w:widowControl/>
        <w:numPr>
          <w:ilvl w:val="0"/>
          <w:numId w:val="2"/>
        </w:numPr>
        <w:shd w:val="clear" w:color="auto" w:fill="FFFFFF"/>
        <w:spacing w:line="360" w:lineRule="atLeast"/>
        <w:ind w:left="0"/>
        <w:jc w:val="left"/>
        <w:textAlignment w:val="baseline"/>
        <w:rPr>
          <w:rFonts w:ascii="inherit" w:eastAsia="宋体" w:hAnsi="inherit" w:cs="Helvetica" w:hint="eastAsia"/>
          <w:color w:val="060607"/>
          <w:spacing w:val="4"/>
          <w:kern w:val="0"/>
          <w:sz w:val="24"/>
          <w:szCs w:val="24"/>
        </w:rPr>
      </w:pPr>
      <w:r>
        <w:rPr>
          <w:rFonts w:ascii="inherit" w:eastAsia="宋体" w:hAnsi="inherit" w:cs="Helvetica"/>
          <w:color w:val="060607"/>
          <w:spacing w:val="4"/>
          <w:kern w:val="0"/>
          <w:sz w:val="24"/>
          <w:szCs w:val="24"/>
        </w:rPr>
        <w:t>申报人需具备</w:t>
      </w:r>
      <w:r>
        <w:rPr>
          <w:rFonts w:ascii="inherit" w:eastAsia="宋体" w:hAnsi="inherit" w:cs="Helvetica"/>
          <w:spacing w:val="4"/>
          <w:kern w:val="0"/>
          <w:sz w:val="24"/>
          <w:szCs w:val="24"/>
        </w:rPr>
        <w:t>高级职称或博士学位</w:t>
      </w:r>
      <w:r>
        <w:rPr>
          <w:rFonts w:ascii="inherit" w:eastAsia="宋体" w:hAnsi="inherit" w:cs="Helvetica"/>
          <w:color w:val="060607"/>
          <w:spacing w:val="4"/>
          <w:kern w:val="0"/>
          <w:sz w:val="24"/>
          <w:szCs w:val="24"/>
        </w:rPr>
        <w:t>，具有相关领域的研究背景和实践经验。</w:t>
      </w:r>
    </w:p>
    <w:p w14:paraId="144970AF" w14:textId="77777777" w:rsidR="00D760BB" w:rsidRDefault="00CF7FCC">
      <w:pPr>
        <w:widowControl/>
        <w:numPr>
          <w:ilvl w:val="0"/>
          <w:numId w:val="2"/>
        </w:numPr>
        <w:shd w:val="clear" w:color="auto" w:fill="FFFFFF"/>
        <w:spacing w:line="360" w:lineRule="atLeast"/>
        <w:ind w:left="0"/>
        <w:jc w:val="left"/>
        <w:textAlignment w:val="baseline"/>
        <w:rPr>
          <w:rFonts w:ascii="inherit" w:eastAsia="宋体" w:hAnsi="inherit" w:cs="Helvetica" w:hint="eastAsia"/>
          <w:color w:val="060607"/>
          <w:spacing w:val="4"/>
          <w:kern w:val="0"/>
          <w:sz w:val="24"/>
          <w:szCs w:val="24"/>
        </w:rPr>
      </w:pPr>
      <w:r>
        <w:rPr>
          <w:rFonts w:ascii="inherit" w:eastAsia="宋体" w:hAnsi="inherit" w:cs="Helvetica"/>
          <w:color w:val="060607"/>
          <w:spacing w:val="4"/>
          <w:kern w:val="0"/>
          <w:sz w:val="24"/>
          <w:szCs w:val="24"/>
        </w:rPr>
        <w:t>申报团队需具备完成课题研究的专业能力和科研条件。</w:t>
      </w:r>
    </w:p>
    <w:p w14:paraId="6074A298" w14:textId="77777777" w:rsidR="00D760BB" w:rsidRDefault="00CF7FCC">
      <w:pPr>
        <w:widowControl/>
        <w:numPr>
          <w:ilvl w:val="0"/>
          <w:numId w:val="2"/>
        </w:numPr>
        <w:shd w:val="clear" w:color="auto" w:fill="FFFFFF"/>
        <w:spacing w:line="360" w:lineRule="atLeast"/>
        <w:ind w:left="0"/>
        <w:jc w:val="left"/>
        <w:textAlignment w:val="baseline"/>
        <w:rPr>
          <w:rFonts w:ascii="inherit" w:eastAsia="宋体" w:hAnsi="inherit" w:cs="Helvetica" w:hint="eastAsia"/>
          <w:color w:val="060607"/>
          <w:spacing w:val="4"/>
          <w:kern w:val="0"/>
          <w:sz w:val="24"/>
          <w:szCs w:val="24"/>
        </w:rPr>
      </w:pPr>
      <w:r>
        <w:rPr>
          <w:rFonts w:ascii="inherit" w:eastAsia="宋体" w:hAnsi="inherit" w:cs="Helvetica"/>
          <w:color w:val="060607"/>
          <w:spacing w:val="4"/>
          <w:kern w:val="0"/>
          <w:sz w:val="24"/>
          <w:szCs w:val="24"/>
        </w:rPr>
        <w:t>申请人同年只能申请一个项目。在申请通知发布之日前，作为项目负责人有未结统计金融联合实验室研究项目的，不得作为项目负责人申请新的项目。</w:t>
      </w:r>
    </w:p>
    <w:p w14:paraId="758E83D2" w14:textId="77777777" w:rsidR="00D760BB" w:rsidRDefault="00CF7FCC">
      <w:pPr>
        <w:widowControl/>
        <w:shd w:val="clear" w:color="auto" w:fill="FFFFFF"/>
        <w:spacing w:line="360" w:lineRule="atLeast"/>
        <w:jc w:val="left"/>
        <w:textAlignment w:val="baseline"/>
        <w:rPr>
          <w:rFonts w:ascii="Helvetica" w:eastAsia="宋体" w:hAnsi="Helvetica" w:cs="Helvetica"/>
          <w:color w:val="060607"/>
          <w:spacing w:val="4"/>
          <w:kern w:val="0"/>
          <w:sz w:val="24"/>
          <w:szCs w:val="24"/>
        </w:rPr>
      </w:pPr>
      <w:r>
        <w:rPr>
          <w:rFonts w:ascii="inherit" w:eastAsia="宋体" w:hAnsi="inherit" w:cs="Helvetica"/>
          <w:b/>
          <w:bCs/>
          <w:color w:val="060607"/>
          <w:spacing w:val="4"/>
          <w:kern w:val="0"/>
          <w:sz w:val="24"/>
          <w:szCs w:val="24"/>
        </w:rPr>
        <w:t>第七条</w:t>
      </w:r>
      <w:r>
        <w:rPr>
          <w:rFonts w:ascii="inherit" w:eastAsia="宋体" w:hAnsi="inherit" w:cs="Helvetica"/>
          <w:b/>
          <w:bCs/>
          <w:color w:val="060607"/>
          <w:spacing w:val="4"/>
          <w:kern w:val="0"/>
          <w:sz w:val="24"/>
          <w:szCs w:val="24"/>
        </w:rPr>
        <w:t xml:space="preserve"> </w:t>
      </w:r>
      <w:r>
        <w:rPr>
          <w:rFonts w:ascii="inherit" w:eastAsia="宋体" w:hAnsi="inherit" w:cs="Helvetica"/>
          <w:b/>
          <w:bCs/>
          <w:color w:val="060607"/>
          <w:spacing w:val="4"/>
          <w:kern w:val="0"/>
          <w:sz w:val="24"/>
          <w:szCs w:val="24"/>
        </w:rPr>
        <w:t>申报材料</w:t>
      </w:r>
    </w:p>
    <w:p w14:paraId="776410FD" w14:textId="1C32FA5D" w:rsidR="00D760BB" w:rsidRDefault="00CF7FCC">
      <w:pPr>
        <w:widowControl/>
        <w:shd w:val="clear" w:color="auto" w:fill="FFFFFF"/>
        <w:spacing w:line="360" w:lineRule="atLeast"/>
        <w:jc w:val="left"/>
        <w:textAlignment w:val="baseline"/>
        <w:rPr>
          <w:rFonts w:ascii="inherit" w:eastAsia="宋体" w:hAnsi="inherit" w:cs="Helvetica" w:hint="eastAsia"/>
          <w:color w:val="060607"/>
          <w:spacing w:val="4"/>
          <w:kern w:val="0"/>
          <w:sz w:val="24"/>
          <w:szCs w:val="24"/>
        </w:rPr>
      </w:pPr>
      <w:r>
        <w:rPr>
          <w:rFonts w:ascii="inherit" w:eastAsia="宋体" w:hAnsi="inherit" w:cs="Helvetica"/>
          <w:color w:val="060607"/>
          <w:spacing w:val="4"/>
          <w:kern w:val="0"/>
          <w:sz w:val="24"/>
          <w:szCs w:val="24"/>
        </w:rPr>
        <w:t>申报人需填写《统计金融联合实验室招标课题申报书》</w:t>
      </w:r>
      <w:r w:rsidR="00235BC8">
        <w:rPr>
          <w:rFonts w:ascii="inherit" w:eastAsia="宋体" w:hAnsi="inherit" w:cs="Helvetica"/>
          <w:color w:val="060607"/>
          <w:spacing w:val="4"/>
          <w:kern w:val="0"/>
          <w:sz w:val="24"/>
          <w:szCs w:val="24"/>
        </w:rPr>
        <w:t>《统计金融联合实验室招标课题</w:t>
      </w:r>
      <w:r w:rsidR="00235BC8">
        <w:rPr>
          <w:rFonts w:ascii="inherit" w:eastAsia="宋体" w:hAnsi="inherit" w:cs="Helvetica" w:hint="eastAsia"/>
          <w:color w:val="060607"/>
          <w:spacing w:val="4"/>
          <w:kern w:val="0"/>
          <w:sz w:val="24"/>
          <w:szCs w:val="24"/>
        </w:rPr>
        <w:t>活页</w:t>
      </w:r>
      <w:r w:rsidR="00235BC8">
        <w:rPr>
          <w:rFonts w:ascii="inherit" w:eastAsia="宋体" w:hAnsi="inherit" w:cs="Helvetica"/>
          <w:color w:val="060607"/>
          <w:spacing w:val="4"/>
          <w:kern w:val="0"/>
          <w:sz w:val="24"/>
          <w:szCs w:val="24"/>
        </w:rPr>
        <w:t>》</w:t>
      </w:r>
      <w:r>
        <w:rPr>
          <w:rFonts w:ascii="inherit" w:eastAsia="宋体" w:hAnsi="inherit" w:cs="Helvetica"/>
          <w:color w:val="060607"/>
          <w:spacing w:val="4"/>
          <w:kern w:val="0"/>
          <w:sz w:val="24"/>
          <w:szCs w:val="24"/>
        </w:rPr>
        <w:t>，内容包括课题名称、研究目标、研究内容、研究方法、预期成果、研究进度安排及经费预算等。（凡在内容上与在研或已结项的各</w:t>
      </w:r>
      <w:r>
        <w:rPr>
          <w:rFonts w:ascii="inherit" w:eastAsia="宋体" w:hAnsi="inherit" w:cs="Helvetica"/>
          <w:color w:val="060607"/>
          <w:spacing w:val="4"/>
          <w:kern w:val="0"/>
          <w:sz w:val="24"/>
          <w:szCs w:val="24"/>
        </w:rPr>
        <w:lastRenderedPageBreak/>
        <w:t>级各类项目有较大关联的，须在《申请书》中详细说明所申请项目与已承担项目的联系和区别，否则视为重复申请。）</w:t>
      </w:r>
    </w:p>
    <w:p w14:paraId="1559E291" w14:textId="77777777" w:rsidR="00D760BB" w:rsidRDefault="00CF7FCC">
      <w:pPr>
        <w:widowControl/>
        <w:shd w:val="clear" w:color="auto" w:fill="FFFFFF"/>
        <w:spacing w:line="360" w:lineRule="atLeast"/>
        <w:jc w:val="left"/>
        <w:textAlignment w:val="baseline"/>
        <w:rPr>
          <w:rFonts w:ascii="Helvetica" w:eastAsia="宋体" w:hAnsi="Helvetica" w:cs="Helvetica"/>
          <w:color w:val="060607"/>
          <w:spacing w:val="4"/>
          <w:kern w:val="0"/>
          <w:sz w:val="24"/>
          <w:szCs w:val="24"/>
        </w:rPr>
      </w:pPr>
      <w:r>
        <w:rPr>
          <w:rFonts w:ascii="inherit" w:eastAsia="宋体" w:hAnsi="inherit" w:cs="Helvetica"/>
          <w:b/>
          <w:bCs/>
          <w:color w:val="060607"/>
          <w:spacing w:val="4"/>
          <w:kern w:val="0"/>
          <w:sz w:val="24"/>
          <w:szCs w:val="24"/>
        </w:rPr>
        <w:t>第八条</w:t>
      </w:r>
      <w:r>
        <w:rPr>
          <w:rFonts w:ascii="inherit" w:eastAsia="宋体" w:hAnsi="inherit" w:cs="Helvetica"/>
          <w:b/>
          <w:bCs/>
          <w:color w:val="060607"/>
          <w:spacing w:val="4"/>
          <w:kern w:val="0"/>
          <w:sz w:val="24"/>
          <w:szCs w:val="24"/>
        </w:rPr>
        <w:t xml:space="preserve"> </w:t>
      </w:r>
      <w:r>
        <w:rPr>
          <w:rFonts w:ascii="inherit" w:eastAsia="宋体" w:hAnsi="inherit" w:cs="Helvetica"/>
          <w:b/>
          <w:bCs/>
          <w:color w:val="060607"/>
          <w:spacing w:val="4"/>
          <w:kern w:val="0"/>
          <w:sz w:val="24"/>
          <w:szCs w:val="24"/>
        </w:rPr>
        <w:t>申报流程</w:t>
      </w:r>
    </w:p>
    <w:p w14:paraId="345586E1" w14:textId="77777777" w:rsidR="00D760BB" w:rsidRDefault="00CF7FCC">
      <w:pPr>
        <w:widowControl/>
        <w:numPr>
          <w:ilvl w:val="0"/>
          <w:numId w:val="3"/>
        </w:numPr>
        <w:shd w:val="clear" w:color="auto" w:fill="FFFFFF"/>
        <w:spacing w:line="360" w:lineRule="atLeast"/>
        <w:ind w:left="0"/>
        <w:jc w:val="left"/>
        <w:textAlignment w:val="baseline"/>
        <w:rPr>
          <w:rFonts w:ascii="inherit" w:eastAsia="宋体" w:hAnsi="inherit" w:cs="Helvetica" w:hint="eastAsia"/>
          <w:color w:val="060607"/>
          <w:spacing w:val="4"/>
          <w:kern w:val="0"/>
          <w:sz w:val="24"/>
          <w:szCs w:val="24"/>
        </w:rPr>
      </w:pPr>
      <w:r>
        <w:rPr>
          <w:rFonts w:ascii="inherit" w:eastAsia="宋体" w:hAnsi="inherit" w:cs="Helvetica"/>
          <w:color w:val="060607"/>
          <w:spacing w:val="4"/>
          <w:kern w:val="0"/>
          <w:sz w:val="24"/>
          <w:szCs w:val="24"/>
        </w:rPr>
        <w:t>申报人需在规定时间内将申报材料纸质版一式</w:t>
      </w:r>
      <w:r>
        <w:rPr>
          <w:rFonts w:ascii="inherit" w:eastAsia="宋体" w:hAnsi="inherit" w:cs="Helvetica" w:hint="eastAsia"/>
          <w:color w:val="060607"/>
          <w:spacing w:val="4"/>
          <w:kern w:val="0"/>
          <w:sz w:val="24"/>
          <w:szCs w:val="24"/>
        </w:rPr>
        <w:t>三</w:t>
      </w:r>
      <w:r>
        <w:rPr>
          <w:rFonts w:ascii="inherit" w:eastAsia="宋体" w:hAnsi="inherit" w:cs="Helvetica"/>
          <w:color w:val="060607"/>
          <w:spacing w:val="4"/>
          <w:kern w:val="0"/>
          <w:sz w:val="24"/>
          <w:szCs w:val="24"/>
        </w:rPr>
        <w:t>份邮寄</w:t>
      </w:r>
      <w:r>
        <w:rPr>
          <w:rFonts w:ascii="inherit" w:eastAsia="宋体" w:hAnsi="inherit" w:cs="Helvetica" w:hint="eastAsia"/>
          <w:color w:val="060607"/>
          <w:spacing w:val="4"/>
          <w:kern w:val="0"/>
          <w:sz w:val="24"/>
          <w:szCs w:val="24"/>
        </w:rPr>
        <w:t>或直接</w:t>
      </w:r>
      <w:r>
        <w:rPr>
          <w:rFonts w:ascii="inherit" w:eastAsia="宋体" w:hAnsi="inherit" w:cs="Helvetica"/>
          <w:color w:val="060607"/>
          <w:spacing w:val="4"/>
          <w:kern w:val="0"/>
          <w:sz w:val="24"/>
          <w:szCs w:val="24"/>
        </w:rPr>
        <w:t>交到实验室指定地址，并将电子版发送至指定邮箱。</w:t>
      </w:r>
    </w:p>
    <w:p w14:paraId="5024340A" w14:textId="77777777" w:rsidR="00D760BB" w:rsidRDefault="00CF7FCC">
      <w:pPr>
        <w:widowControl/>
        <w:numPr>
          <w:ilvl w:val="0"/>
          <w:numId w:val="3"/>
        </w:numPr>
        <w:shd w:val="clear" w:color="auto" w:fill="FFFFFF"/>
        <w:spacing w:line="360" w:lineRule="atLeast"/>
        <w:ind w:left="0"/>
        <w:jc w:val="left"/>
        <w:textAlignment w:val="baseline"/>
        <w:rPr>
          <w:rFonts w:ascii="inherit" w:eastAsia="宋体" w:hAnsi="inherit" w:cs="Helvetica" w:hint="eastAsia"/>
          <w:color w:val="060607"/>
          <w:spacing w:val="4"/>
          <w:kern w:val="0"/>
          <w:sz w:val="24"/>
          <w:szCs w:val="24"/>
        </w:rPr>
      </w:pPr>
      <w:r>
        <w:rPr>
          <w:rFonts w:ascii="inherit" w:eastAsia="宋体" w:hAnsi="inherit" w:cs="Helvetica"/>
          <w:color w:val="060607"/>
          <w:spacing w:val="4"/>
          <w:kern w:val="0"/>
          <w:sz w:val="24"/>
          <w:szCs w:val="24"/>
        </w:rPr>
        <w:t>实验室对申报材料进行形式审查，不符合要求的申报材料将不予受理。</w:t>
      </w:r>
    </w:p>
    <w:p w14:paraId="17ED365B" w14:textId="77777777" w:rsidR="00D760BB" w:rsidRDefault="00CF7FCC">
      <w:pPr>
        <w:widowControl/>
        <w:shd w:val="clear" w:color="auto" w:fill="FFFFFF"/>
        <w:spacing w:beforeLines="50" w:before="156" w:line="360" w:lineRule="atLeast"/>
        <w:jc w:val="center"/>
        <w:textAlignment w:val="baseline"/>
        <w:rPr>
          <w:rFonts w:ascii="Helvetica" w:eastAsia="宋体" w:hAnsi="Helvetica" w:cs="Helvetica"/>
          <w:color w:val="060607"/>
          <w:spacing w:val="4"/>
          <w:kern w:val="0"/>
          <w:sz w:val="24"/>
          <w:szCs w:val="24"/>
        </w:rPr>
      </w:pPr>
      <w:r>
        <w:rPr>
          <w:rFonts w:ascii="inherit" w:eastAsia="宋体" w:hAnsi="inherit" w:cs="Helvetica"/>
          <w:b/>
          <w:bCs/>
          <w:color w:val="060607"/>
          <w:spacing w:val="4"/>
          <w:kern w:val="0"/>
          <w:sz w:val="24"/>
          <w:szCs w:val="24"/>
        </w:rPr>
        <w:t>第四章</w:t>
      </w:r>
      <w:r>
        <w:rPr>
          <w:rFonts w:ascii="inherit" w:eastAsia="宋体" w:hAnsi="inherit" w:cs="Helvetica"/>
          <w:b/>
          <w:bCs/>
          <w:color w:val="060607"/>
          <w:spacing w:val="4"/>
          <w:kern w:val="0"/>
          <w:sz w:val="24"/>
          <w:szCs w:val="24"/>
        </w:rPr>
        <w:t xml:space="preserve"> </w:t>
      </w:r>
      <w:r>
        <w:rPr>
          <w:rFonts w:ascii="inherit" w:eastAsia="宋体" w:hAnsi="inherit" w:cs="Helvetica"/>
          <w:b/>
          <w:bCs/>
          <w:color w:val="060607"/>
          <w:spacing w:val="4"/>
          <w:kern w:val="0"/>
          <w:sz w:val="24"/>
          <w:szCs w:val="24"/>
        </w:rPr>
        <w:t>课题评审与立项</w:t>
      </w:r>
    </w:p>
    <w:p w14:paraId="024B08EB" w14:textId="77777777" w:rsidR="00D760BB" w:rsidRDefault="00CF7FCC">
      <w:pPr>
        <w:widowControl/>
        <w:shd w:val="clear" w:color="auto" w:fill="FFFFFF"/>
        <w:spacing w:line="360" w:lineRule="atLeast"/>
        <w:jc w:val="left"/>
        <w:textAlignment w:val="baseline"/>
        <w:rPr>
          <w:rFonts w:ascii="Helvetica" w:eastAsia="宋体" w:hAnsi="Helvetica" w:cs="Helvetica"/>
          <w:color w:val="060607"/>
          <w:spacing w:val="4"/>
          <w:kern w:val="0"/>
          <w:sz w:val="24"/>
          <w:szCs w:val="24"/>
        </w:rPr>
      </w:pPr>
      <w:r>
        <w:rPr>
          <w:rFonts w:ascii="inherit" w:eastAsia="宋体" w:hAnsi="inherit" w:cs="Helvetica"/>
          <w:b/>
          <w:bCs/>
          <w:color w:val="060607"/>
          <w:spacing w:val="4"/>
          <w:kern w:val="0"/>
          <w:sz w:val="24"/>
          <w:szCs w:val="24"/>
        </w:rPr>
        <w:t>第九条</w:t>
      </w:r>
      <w:r>
        <w:rPr>
          <w:rFonts w:ascii="inherit" w:eastAsia="宋体" w:hAnsi="inherit" w:cs="Helvetica"/>
          <w:b/>
          <w:bCs/>
          <w:color w:val="060607"/>
          <w:spacing w:val="4"/>
          <w:kern w:val="0"/>
          <w:sz w:val="24"/>
          <w:szCs w:val="24"/>
        </w:rPr>
        <w:t xml:space="preserve"> </w:t>
      </w:r>
      <w:r>
        <w:rPr>
          <w:rFonts w:ascii="inherit" w:eastAsia="宋体" w:hAnsi="inherit" w:cs="Helvetica"/>
          <w:b/>
          <w:bCs/>
          <w:color w:val="060607"/>
          <w:spacing w:val="4"/>
          <w:kern w:val="0"/>
          <w:sz w:val="24"/>
          <w:szCs w:val="24"/>
        </w:rPr>
        <w:t>评审组织</w:t>
      </w:r>
    </w:p>
    <w:p w14:paraId="13A1DA45" w14:textId="77777777" w:rsidR="00D760BB" w:rsidRDefault="00CF7FCC">
      <w:pPr>
        <w:widowControl/>
        <w:shd w:val="clear" w:color="auto" w:fill="FFFFFF"/>
        <w:spacing w:line="360" w:lineRule="atLeast"/>
        <w:jc w:val="left"/>
        <w:textAlignment w:val="baseline"/>
        <w:rPr>
          <w:rFonts w:ascii="Helvetica" w:eastAsia="宋体" w:hAnsi="Helvetica" w:cs="Helvetica"/>
          <w:color w:val="060607"/>
          <w:spacing w:val="4"/>
          <w:kern w:val="0"/>
          <w:sz w:val="24"/>
          <w:szCs w:val="24"/>
        </w:rPr>
      </w:pPr>
      <w:r>
        <w:rPr>
          <w:rFonts w:ascii="Helvetica" w:eastAsia="宋体" w:hAnsi="Helvetica" w:cs="Helvetica"/>
          <w:spacing w:val="4"/>
          <w:kern w:val="0"/>
          <w:sz w:val="24"/>
          <w:szCs w:val="24"/>
        </w:rPr>
        <w:t>实验室</w:t>
      </w:r>
      <w:r w:rsidRPr="003A7DE9">
        <w:rPr>
          <w:rFonts w:ascii="Helvetica" w:eastAsia="宋体" w:hAnsi="Helvetica" w:cs="Helvetica" w:hint="eastAsia"/>
          <w:spacing w:val="4"/>
          <w:kern w:val="0"/>
          <w:sz w:val="24"/>
          <w:szCs w:val="24"/>
        </w:rPr>
        <w:t>成立</w:t>
      </w:r>
      <w:r>
        <w:rPr>
          <w:rFonts w:ascii="Helvetica" w:eastAsia="宋体" w:hAnsi="Helvetica" w:cs="Helvetica"/>
          <w:spacing w:val="4"/>
          <w:kern w:val="0"/>
          <w:sz w:val="24"/>
          <w:szCs w:val="24"/>
        </w:rPr>
        <w:t>专家评审委员会，</w:t>
      </w:r>
      <w:r>
        <w:rPr>
          <w:rFonts w:ascii="Helvetica" w:eastAsia="宋体" w:hAnsi="Helvetica" w:cs="Helvetica" w:hint="eastAsia"/>
          <w:spacing w:val="4"/>
          <w:kern w:val="0"/>
          <w:sz w:val="24"/>
          <w:szCs w:val="24"/>
        </w:rPr>
        <w:t>组织专家评审会议</w:t>
      </w:r>
      <w:r>
        <w:rPr>
          <w:rFonts w:ascii="Helvetica" w:eastAsia="宋体" w:hAnsi="Helvetica" w:cs="Helvetica"/>
          <w:color w:val="060607"/>
          <w:spacing w:val="4"/>
          <w:kern w:val="0"/>
          <w:sz w:val="24"/>
          <w:szCs w:val="24"/>
        </w:rPr>
        <w:t>对申报课题进行评审。评审委员会成员由实验室推荐，包括高校专家、金融机构专家及行业技术专家。</w:t>
      </w:r>
    </w:p>
    <w:p w14:paraId="433F33B4" w14:textId="77777777" w:rsidR="00D760BB" w:rsidRDefault="00CF7FCC">
      <w:pPr>
        <w:widowControl/>
        <w:shd w:val="clear" w:color="auto" w:fill="FFFFFF"/>
        <w:spacing w:line="360" w:lineRule="atLeast"/>
        <w:jc w:val="left"/>
        <w:textAlignment w:val="baseline"/>
        <w:rPr>
          <w:rFonts w:ascii="Helvetica" w:eastAsia="宋体" w:hAnsi="Helvetica" w:cs="Helvetica"/>
          <w:color w:val="060607"/>
          <w:spacing w:val="4"/>
          <w:kern w:val="0"/>
          <w:sz w:val="24"/>
          <w:szCs w:val="24"/>
        </w:rPr>
      </w:pPr>
      <w:r>
        <w:rPr>
          <w:rFonts w:ascii="inherit" w:eastAsia="宋体" w:hAnsi="inherit" w:cs="Helvetica"/>
          <w:b/>
          <w:bCs/>
          <w:color w:val="060607"/>
          <w:spacing w:val="4"/>
          <w:kern w:val="0"/>
          <w:sz w:val="24"/>
          <w:szCs w:val="24"/>
        </w:rPr>
        <w:t>第十条</w:t>
      </w:r>
      <w:r>
        <w:rPr>
          <w:rFonts w:ascii="inherit" w:eastAsia="宋体" w:hAnsi="inherit" w:cs="Helvetica"/>
          <w:b/>
          <w:bCs/>
          <w:color w:val="060607"/>
          <w:spacing w:val="4"/>
          <w:kern w:val="0"/>
          <w:sz w:val="24"/>
          <w:szCs w:val="24"/>
        </w:rPr>
        <w:t xml:space="preserve"> </w:t>
      </w:r>
      <w:r>
        <w:rPr>
          <w:rFonts w:ascii="inherit" w:eastAsia="宋体" w:hAnsi="inherit" w:cs="Helvetica"/>
          <w:b/>
          <w:bCs/>
          <w:color w:val="060607"/>
          <w:spacing w:val="4"/>
          <w:kern w:val="0"/>
          <w:sz w:val="24"/>
          <w:szCs w:val="24"/>
        </w:rPr>
        <w:t>评审标准</w:t>
      </w:r>
    </w:p>
    <w:p w14:paraId="6AAF586E" w14:textId="77777777" w:rsidR="00D760BB" w:rsidRDefault="00CF7FCC">
      <w:pPr>
        <w:widowControl/>
        <w:shd w:val="clear" w:color="auto" w:fill="FFFFFF"/>
        <w:spacing w:line="360" w:lineRule="atLeast"/>
        <w:jc w:val="left"/>
        <w:textAlignment w:val="baseline"/>
        <w:rPr>
          <w:rFonts w:ascii="Helvetica" w:eastAsia="宋体" w:hAnsi="Helvetica" w:cs="Helvetica"/>
          <w:color w:val="060607"/>
          <w:spacing w:val="4"/>
          <w:kern w:val="0"/>
          <w:sz w:val="24"/>
          <w:szCs w:val="24"/>
        </w:rPr>
      </w:pPr>
      <w:r>
        <w:rPr>
          <w:rFonts w:ascii="Helvetica" w:eastAsia="宋体" w:hAnsi="Helvetica" w:cs="Helvetica"/>
          <w:color w:val="060607"/>
          <w:spacing w:val="4"/>
          <w:kern w:val="0"/>
          <w:sz w:val="24"/>
          <w:szCs w:val="24"/>
        </w:rPr>
        <w:t>评审标准包括：</w:t>
      </w:r>
    </w:p>
    <w:p w14:paraId="63E05E35" w14:textId="77777777" w:rsidR="00D760BB" w:rsidRDefault="00CF7FCC">
      <w:pPr>
        <w:widowControl/>
        <w:numPr>
          <w:ilvl w:val="0"/>
          <w:numId w:val="4"/>
        </w:numPr>
        <w:shd w:val="clear" w:color="auto" w:fill="FFFFFF"/>
        <w:spacing w:line="360" w:lineRule="atLeast"/>
        <w:ind w:left="0"/>
        <w:jc w:val="left"/>
        <w:textAlignment w:val="baseline"/>
        <w:rPr>
          <w:rFonts w:ascii="inherit" w:eastAsia="宋体" w:hAnsi="inherit" w:cs="Helvetica" w:hint="eastAsia"/>
          <w:color w:val="060607"/>
          <w:spacing w:val="4"/>
          <w:kern w:val="0"/>
          <w:sz w:val="24"/>
          <w:szCs w:val="24"/>
        </w:rPr>
      </w:pPr>
      <w:r>
        <w:rPr>
          <w:rFonts w:ascii="inherit" w:eastAsia="宋体" w:hAnsi="inherit" w:cs="Helvetica"/>
          <w:color w:val="060607"/>
          <w:spacing w:val="4"/>
          <w:kern w:val="0"/>
          <w:sz w:val="24"/>
          <w:szCs w:val="24"/>
        </w:rPr>
        <w:t>研究价值：课题是否具有重要的理论意义和现实应用价值。</w:t>
      </w:r>
    </w:p>
    <w:p w14:paraId="318B06D3" w14:textId="77777777" w:rsidR="00D760BB" w:rsidRDefault="00CF7FCC">
      <w:pPr>
        <w:widowControl/>
        <w:numPr>
          <w:ilvl w:val="0"/>
          <w:numId w:val="4"/>
        </w:numPr>
        <w:shd w:val="clear" w:color="auto" w:fill="FFFFFF"/>
        <w:spacing w:line="360" w:lineRule="atLeast"/>
        <w:ind w:left="0"/>
        <w:jc w:val="left"/>
        <w:textAlignment w:val="baseline"/>
        <w:rPr>
          <w:rFonts w:ascii="inherit" w:eastAsia="宋体" w:hAnsi="inherit" w:cs="Helvetica" w:hint="eastAsia"/>
          <w:color w:val="060607"/>
          <w:spacing w:val="4"/>
          <w:kern w:val="0"/>
          <w:sz w:val="24"/>
          <w:szCs w:val="24"/>
        </w:rPr>
      </w:pPr>
      <w:r>
        <w:rPr>
          <w:rFonts w:ascii="inherit" w:eastAsia="宋体" w:hAnsi="inherit" w:cs="Helvetica"/>
          <w:color w:val="060607"/>
          <w:spacing w:val="4"/>
          <w:kern w:val="0"/>
          <w:sz w:val="24"/>
          <w:szCs w:val="24"/>
        </w:rPr>
        <w:t>创新性：课题是否具有创新性，是否提出新的研究方法或技术路线。</w:t>
      </w:r>
    </w:p>
    <w:p w14:paraId="3D9191E3" w14:textId="77777777" w:rsidR="00D760BB" w:rsidRDefault="00CF7FCC">
      <w:pPr>
        <w:widowControl/>
        <w:numPr>
          <w:ilvl w:val="0"/>
          <w:numId w:val="4"/>
        </w:numPr>
        <w:shd w:val="clear" w:color="auto" w:fill="FFFFFF"/>
        <w:spacing w:line="360" w:lineRule="atLeast"/>
        <w:ind w:left="0"/>
        <w:jc w:val="left"/>
        <w:textAlignment w:val="baseline"/>
        <w:rPr>
          <w:rFonts w:ascii="inherit" w:eastAsia="宋体" w:hAnsi="inherit" w:cs="Helvetica" w:hint="eastAsia"/>
          <w:color w:val="060607"/>
          <w:spacing w:val="4"/>
          <w:kern w:val="0"/>
          <w:sz w:val="24"/>
          <w:szCs w:val="24"/>
        </w:rPr>
      </w:pPr>
      <w:r>
        <w:rPr>
          <w:rFonts w:ascii="inherit" w:eastAsia="宋体" w:hAnsi="inherit" w:cs="Helvetica"/>
          <w:color w:val="060607"/>
          <w:spacing w:val="4"/>
          <w:kern w:val="0"/>
          <w:sz w:val="24"/>
          <w:szCs w:val="24"/>
        </w:rPr>
        <w:t>可行性：研究方案是否科学合理，研究团队是否具备完成课题的能力。</w:t>
      </w:r>
    </w:p>
    <w:p w14:paraId="14968503" w14:textId="77777777" w:rsidR="00D760BB" w:rsidRDefault="00CF7FCC">
      <w:pPr>
        <w:widowControl/>
        <w:numPr>
          <w:ilvl w:val="0"/>
          <w:numId w:val="4"/>
        </w:numPr>
        <w:shd w:val="clear" w:color="auto" w:fill="FFFFFF"/>
        <w:spacing w:line="360" w:lineRule="atLeast"/>
        <w:ind w:left="0"/>
        <w:jc w:val="left"/>
        <w:textAlignment w:val="baseline"/>
        <w:rPr>
          <w:rFonts w:ascii="inherit" w:eastAsia="宋体" w:hAnsi="inherit" w:cs="Helvetica" w:hint="eastAsia"/>
          <w:color w:val="060607"/>
          <w:spacing w:val="4"/>
          <w:kern w:val="0"/>
          <w:sz w:val="24"/>
          <w:szCs w:val="24"/>
        </w:rPr>
      </w:pPr>
      <w:r>
        <w:rPr>
          <w:rFonts w:ascii="inherit" w:eastAsia="宋体" w:hAnsi="inherit" w:cs="Helvetica"/>
          <w:color w:val="060607"/>
          <w:spacing w:val="4"/>
          <w:kern w:val="0"/>
          <w:sz w:val="24"/>
          <w:szCs w:val="24"/>
        </w:rPr>
        <w:t>预期成果：课题预期成果是否明确，是否具有可考核性。</w:t>
      </w:r>
    </w:p>
    <w:p w14:paraId="6D798BDE" w14:textId="77777777" w:rsidR="00D760BB" w:rsidRDefault="00CF7FCC">
      <w:pPr>
        <w:widowControl/>
        <w:shd w:val="clear" w:color="auto" w:fill="FFFFFF"/>
        <w:spacing w:line="360" w:lineRule="atLeast"/>
        <w:jc w:val="left"/>
        <w:textAlignment w:val="baseline"/>
        <w:rPr>
          <w:rFonts w:ascii="Helvetica" w:eastAsia="宋体" w:hAnsi="Helvetica" w:cs="Helvetica"/>
          <w:color w:val="060607"/>
          <w:spacing w:val="4"/>
          <w:kern w:val="0"/>
          <w:sz w:val="24"/>
          <w:szCs w:val="24"/>
        </w:rPr>
      </w:pPr>
      <w:r>
        <w:rPr>
          <w:rFonts w:ascii="inherit" w:eastAsia="宋体" w:hAnsi="inherit" w:cs="Helvetica"/>
          <w:b/>
          <w:bCs/>
          <w:color w:val="060607"/>
          <w:spacing w:val="4"/>
          <w:kern w:val="0"/>
          <w:sz w:val="24"/>
          <w:szCs w:val="24"/>
        </w:rPr>
        <w:t>第十一条</w:t>
      </w:r>
      <w:r>
        <w:rPr>
          <w:rFonts w:ascii="inherit" w:eastAsia="宋体" w:hAnsi="inherit" w:cs="Helvetica"/>
          <w:b/>
          <w:bCs/>
          <w:color w:val="060607"/>
          <w:spacing w:val="4"/>
          <w:kern w:val="0"/>
          <w:sz w:val="24"/>
          <w:szCs w:val="24"/>
        </w:rPr>
        <w:t xml:space="preserve"> </w:t>
      </w:r>
      <w:r>
        <w:rPr>
          <w:rFonts w:ascii="inherit" w:eastAsia="宋体" w:hAnsi="inherit" w:cs="Helvetica"/>
          <w:b/>
          <w:bCs/>
          <w:color w:val="060607"/>
          <w:spacing w:val="4"/>
          <w:kern w:val="0"/>
          <w:sz w:val="24"/>
          <w:szCs w:val="24"/>
        </w:rPr>
        <w:t>立项原则</w:t>
      </w:r>
    </w:p>
    <w:p w14:paraId="6AF7C44C" w14:textId="77777777" w:rsidR="00D760BB" w:rsidRDefault="00CF7FCC">
      <w:pPr>
        <w:widowControl/>
        <w:numPr>
          <w:ilvl w:val="0"/>
          <w:numId w:val="5"/>
        </w:numPr>
        <w:shd w:val="clear" w:color="auto" w:fill="FFFFFF"/>
        <w:spacing w:line="360" w:lineRule="atLeast"/>
        <w:ind w:left="0"/>
        <w:jc w:val="left"/>
        <w:textAlignment w:val="baseline"/>
        <w:rPr>
          <w:rFonts w:ascii="inherit" w:eastAsia="宋体" w:hAnsi="inherit" w:cs="Helvetica" w:hint="eastAsia"/>
          <w:color w:val="060607"/>
          <w:spacing w:val="4"/>
          <w:kern w:val="0"/>
          <w:sz w:val="24"/>
          <w:szCs w:val="24"/>
        </w:rPr>
      </w:pPr>
      <w:r>
        <w:rPr>
          <w:rFonts w:ascii="inherit" w:eastAsia="宋体" w:hAnsi="inherit" w:cs="Helvetica"/>
          <w:color w:val="060607"/>
          <w:spacing w:val="4"/>
          <w:kern w:val="0"/>
          <w:sz w:val="24"/>
          <w:szCs w:val="24"/>
        </w:rPr>
        <w:t>根据专家评审意见，</w:t>
      </w:r>
      <w:r>
        <w:rPr>
          <w:rFonts w:ascii="inherit" w:eastAsia="宋体" w:hAnsi="inherit" w:cs="Helvetica" w:hint="eastAsia"/>
          <w:color w:val="060607"/>
          <w:spacing w:val="4"/>
          <w:kern w:val="0"/>
          <w:sz w:val="24"/>
          <w:szCs w:val="24"/>
        </w:rPr>
        <w:t>与招商银行南京分行共同</w:t>
      </w:r>
      <w:r>
        <w:rPr>
          <w:rFonts w:ascii="inherit" w:eastAsia="宋体" w:hAnsi="inherit" w:cs="Helvetica"/>
          <w:color w:val="060607"/>
          <w:spacing w:val="4"/>
          <w:kern w:val="0"/>
          <w:sz w:val="24"/>
          <w:szCs w:val="24"/>
        </w:rPr>
        <w:t>确定中标课题。</w:t>
      </w:r>
    </w:p>
    <w:p w14:paraId="3E32932B" w14:textId="77777777" w:rsidR="00D760BB" w:rsidRDefault="00CF7FCC">
      <w:pPr>
        <w:widowControl/>
        <w:numPr>
          <w:ilvl w:val="0"/>
          <w:numId w:val="5"/>
        </w:numPr>
        <w:shd w:val="clear" w:color="auto" w:fill="FFFFFF"/>
        <w:spacing w:line="360" w:lineRule="atLeast"/>
        <w:ind w:left="0"/>
        <w:jc w:val="left"/>
        <w:textAlignment w:val="baseline"/>
        <w:rPr>
          <w:rFonts w:ascii="inherit" w:eastAsia="宋体" w:hAnsi="inherit" w:cs="Helvetica" w:hint="eastAsia"/>
          <w:color w:val="060607"/>
          <w:spacing w:val="4"/>
          <w:kern w:val="0"/>
          <w:sz w:val="24"/>
          <w:szCs w:val="24"/>
        </w:rPr>
      </w:pPr>
      <w:r>
        <w:rPr>
          <w:rFonts w:ascii="inherit" w:eastAsia="宋体" w:hAnsi="inherit" w:cs="Helvetica"/>
          <w:color w:val="060607"/>
          <w:spacing w:val="4"/>
          <w:kern w:val="0"/>
          <w:sz w:val="24"/>
          <w:szCs w:val="24"/>
        </w:rPr>
        <w:t>实验室在实验室官网和南京审计大学科研处等公示立项项目，公示期为</w:t>
      </w:r>
      <w:r>
        <w:rPr>
          <w:rFonts w:ascii="inherit" w:eastAsia="宋体" w:hAnsi="inherit" w:cs="Helvetica"/>
          <w:color w:val="060607"/>
          <w:spacing w:val="4"/>
          <w:kern w:val="0"/>
          <w:sz w:val="24"/>
          <w:szCs w:val="24"/>
        </w:rPr>
        <w:t>5</w:t>
      </w:r>
      <w:r>
        <w:rPr>
          <w:rFonts w:ascii="inherit" w:eastAsia="宋体" w:hAnsi="inherit" w:cs="Helvetica"/>
          <w:color w:val="060607"/>
          <w:spacing w:val="4"/>
          <w:kern w:val="0"/>
          <w:sz w:val="24"/>
          <w:szCs w:val="24"/>
        </w:rPr>
        <w:t>个工作日。公示期结束后，对立项的研究项目无异议的，由实验室进行编号，在实验室官网和相关</w:t>
      </w:r>
      <w:r>
        <w:rPr>
          <w:rFonts w:ascii="inherit" w:eastAsia="宋体" w:hAnsi="inherit" w:cs="Helvetica" w:hint="eastAsia"/>
          <w:color w:val="060607"/>
          <w:spacing w:val="4"/>
          <w:kern w:val="0"/>
          <w:sz w:val="24"/>
          <w:szCs w:val="24"/>
        </w:rPr>
        <w:t>网站</w:t>
      </w:r>
      <w:r>
        <w:rPr>
          <w:rFonts w:ascii="inherit" w:eastAsia="宋体" w:hAnsi="inherit" w:cs="Helvetica"/>
          <w:color w:val="060607"/>
          <w:spacing w:val="4"/>
          <w:kern w:val="0"/>
          <w:sz w:val="24"/>
          <w:szCs w:val="24"/>
        </w:rPr>
        <w:t>予以公告，并向申请人发放立项通知书。</w:t>
      </w:r>
    </w:p>
    <w:p w14:paraId="3544A054" w14:textId="77777777" w:rsidR="00D760BB" w:rsidRDefault="00CF7FCC">
      <w:pPr>
        <w:widowControl/>
        <w:numPr>
          <w:ilvl w:val="0"/>
          <w:numId w:val="5"/>
        </w:numPr>
        <w:shd w:val="clear" w:color="auto" w:fill="FFFFFF"/>
        <w:spacing w:line="360" w:lineRule="atLeast"/>
        <w:ind w:left="0"/>
        <w:jc w:val="left"/>
        <w:textAlignment w:val="baseline"/>
        <w:rPr>
          <w:rFonts w:ascii="inherit" w:eastAsia="宋体" w:hAnsi="inherit" w:cs="Helvetica" w:hint="eastAsia"/>
          <w:color w:val="060607"/>
          <w:spacing w:val="4"/>
          <w:kern w:val="0"/>
          <w:sz w:val="24"/>
          <w:szCs w:val="24"/>
        </w:rPr>
      </w:pPr>
      <w:r>
        <w:rPr>
          <w:rFonts w:ascii="inherit" w:eastAsia="宋体" w:hAnsi="inherit" w:cs="Helvetica"/>
          <w:color w:val="060607"/>
          <w:spacing w:val="4"/>
          <w:kern w:val="0"/>
          <w:sz w:val="24"/>
          <w:szCs w:val="24"/>
        </w:rPr>
        <w:t>实验室与中标单位签订课题合同，明确研究任务、经费预算、研究期限及成果归属等事项</w:t>
      </w:r>
      <w:r>
        <w:rPr>
          <w:rFonts w:ascii="inherit" w:eastAsia="宋体" w:hAnsi="inherit" w:cs="Helvetica" w:hint="eastAsia"/>
          <w:color w:val="060607"/>
          <w:spacing w:val="4"/>
          <w:kern w:val="0"/>
          <w:sz w:val="24"/>
          <w:szCs w:val="24"/>
        </w:rPr>
        <w:t>，同时根据招商银行相关要求办理其他相关手续。</w:t>
      </w:r>
    </w:p>
    <w:p w14:paraId="24C789D6" w14:textId="77777777" w:rsidR="00D760BB" w:rsidRDefault="00CF7FCC">
      <w:pPr>
        <w:widowControl/>
        <w:shd w:val="clear" w:color="auto" w:fill="FFFFFF"/>
        <w:spacing w:line="360" w:lineRule="atLeast"/>
        <w:jc w:val="center"/>
        <w:textAlignment w:val="baseline"/>
        <w:rPr>
          <w:rFonts w:ascii="Helvetica" w:eastAsia="宋体" w:hAnsi="Helvetica" w:cs="Helvetica"/>
          <w:color w:val="060607"/>
          <w:spacing w:val="4"/>
          <w:kern w:val="0"/>
          <w:sz w:val="24"/>
          <w:szCs w:val="24"/>
        </w:rPr>
      </w:pPr>
      <w:r>
        <w:rPr>
          <w:rFonts w:ascii="inherit" w:eastAsia="宋体" w:hAnsi="inherit" w:cs="Helvetica"/>
          <w:b/>
          <w:bCs/>
          <w:color w:val="060607"/>
          <w:spacing w:val="4"/>
          <w:kern w:val="0"/>
          <w:sz w:val="24"/>
          <w:szCs w:val="24"/>
        </w:rPr>
        <w:t>第五章</w:t>
      </w:r>
      <w:r>
        <w:rPr>
          <w:rFonts w:ascii="inherit" w:eastAsia="宋体" w:hAnsi="inherit" w:cs="Helvetica"/>
          <w:b/>
          <w:bCs/>
          <w:color w:val="060607"/>
          <w:spacing w:val="4"/>
          <w:kern w:val="0"/>
          <w:sz w:val="24"/>
          <w:szCs w:val="24"/>
        </w:rPr>
        <w:t xml:space="preserve"> </w:t>
      </w:r>
      <w:r>
        <w:rPr>
          <w:rFonts w:ascii="inherit" w:eastAsia="宋体" w:hAnsi="inherit" w:cs="Helvetica"/>
          <w:b/>
          <w:bCs/>
          <w:color w:val="060607"/>
          <w:spacing w:val="4"/>
          <w:kern w:val="0"/>
          <w:sz w:val="24"/>
          <w:szCs w:val="24"/>
        </w:rPr>
        <w:t>课题实施与管理</w:t>
      </w:r>
    </w:p>
    <w:p w14:paraId="15FFAFFC" w14:textId="77777777" w:rsidR="00D760BB" w:rsidRDefault="00CF7FCC">
      <w:pPr>
        <w:widowControl/>
        <w:shd w:val="clear" w:color="auto" w:fill="FFFFFF"/>
        <w:spacing w:line="360" w:lineRule="atLeast"/>
        <w:jc w:val="left"/>
        <w:textAlignment w:val="baseline"/>
        <w:rPr>
          <w:rFonts w:ascii="Helvetica" w:eastAsia="宋体" w:hAnsi="Helvetica" w:cs="Helvetica"/>
          <w:color w:val="060607"/>
          <w:spacing w:val="4"/>
          <w:kern w:val="0"/>
          <w:sz w:val="24"/>
          <w:szCs w:val="24"/>
        </w:rPr>
      </w:pPr>
      <w:r>
        <w:rPr>
          <w:rFonts w:ascii="inherit" w:eastAsia="宋体" w:hAnsi="inherit" w:cs="Helvetica"/>
          <w:b/>
          <w:bCs/>
          <w:color w:val="060607"/>
          <w:spacing w:val="4"/>
          <w:kern w:val="0"/>
          <w:sz w:val="24"/>
          <w:szCs w:val="24"/>
        </w:rPr>
        <w:t>第十二条</w:t>
      </w:r>
      <w:r>
        <w:rPr>
          <w:rFonts w:ascii="inherit" w:eastAsia="宋体" w:hAnsi="inherit" w:cs="Helvetica"/>
          <w:b/>
          <w:bCs/>
          <w:color w:val="060607"/>
          <w:spacing w:val="4"/>
          <w:kern w:val="0"/>
          <w:sz w:val="24"/>
          <w:szCs w:val="24"/>
        </w:rPr>
        <w:t xml:space="preserve"> </w:t>
      </w:r>
      <w:r>
        <w:rPr>
          <w:rFonts w:ascii="inherit" w:eastAsia="宋体" w:hAnsi="inherit" w:cs="Helvetica"/>
          <w:b/>
          <w:bCs/>
          <w:color w:val="060607"/>
          <w:spacing w:val="4"/>
          <w:kern w:val="0"/>
          <w:sz w:val="24"/>
          <w:szCs w:val="24"/>
        </w:rPr>
        <w:t>课题实施</w:t>
      </w:r>
    </w:p>
    <w:p w14:paraId="0D0F16D7" w14:textId="77777777" w:rsidR="00D760BB" w:rsidRDefault="00CF7FCC">
      <w:pPr>
        <w:widowControl/>
        <w:numPr>
          <w:ilvl w:val="0"/>
          <w:numId w:val="6"/>
        </w:numPr>
        <w:shd w:val="clear" w:color="auto" w:fill="FFFFFF"/>
        <w:spacing w:line="360" w:lineRule="atLeast"/>
        <w:ind w:left="0"/>
        <w:jc w:val="left"/>
        <w:textAlignment w:val="baseline"/>
        <w:rPr>
          <w:rFonts w:ascii="inherit" w:eastAsia="宋体" w:hAnsi="inherit" w:cs="Helvetica" w:hint="eastAsia"/>
          <w:color w:val="060607"/>
          <w:spacing w:val="4"/>
          <w:kern w:val="0"/>
          <w:sz w:val="24"/>
          <w:szCs w:val="24"/>
        </w:rPr>
      </w:pPr>
      <w:r>
        <w:rPr>
          <w:rFonts w:ascii="inherit" w:eastAsia="宋体" w:hAnsi="inherit" w:cs="Helvetica"/>
          <w:color w:val="060607"/>
          <w:spacing w:val="4"/>
          <w:kern w:val="0"/>
          <w:sz w:val="24"/>
          <w:szCs w:val="24"/>
        </w:rPr>
        <w:t>中标单位需按照课题合同要求开展研究工作，</w:t>
      </w:r>
      <w:r>
        <w:rPr>
          <w:rFonts w:ascii="inherit" w:eastAsia="宋体" w:hAnsi="inherit" w:cs="Helvetica"/>
          <w:spacing w:val="4"/>
          <w:kern w:val="0"/>
          <w:sz w:val="24"/>
          <w:szCs w:val="24"/>
        </w:rPr>
        <w:t>定期向</w:t>
      </w:r>
      <w:r>
        <w:rPr>
          <w:rFonts w:ascii="inherit" w:eastAsia="宋体" w:hAnsi="inherit" w:cs="Helvetica"/>
          <w:color w:val="060607"/>
          <w:spacing w:val="4"/>
          <w:kern w:val="0"/>
          <w:sz w:val="24"/>
          <w:szCs w:val="24"/>
        </w:rPr>
        <w:t>实验室提交研究进展报告。</w:t>
      </w:r>
    </w:p>
    <w:p w14:paraId="16EBE3BD" w14:textId="40F8F287" w:rsidR="00D760BB" w:rsidRDefault="00CF7FCC">
      <w:pPr>
        <w:widowControl/>
        <w:numPr>
          <w:ilvl w:val="0"/>
          <w:numId w:val="6"/>
        </w:numPr>
        <w:shd w:val="clear" w:color="auto" w:fill="FFFFFF"/>
        <w:spacing w:line="360" w:lineRule="atLeast"/>
        <w:ind w:left="0"/>
        <w:jc w:val="left"/>
        <w:textAlignment w:val="baseline"/>
        <w:rPr>
          <w:rFonts w:ascii="inherit" w:eastAsia="宋体" w:hAnsi="inherit" w:cs="Helvetica" w:hint="eastAsia"/>
          <w:color w:val="060607"/>
          <w:spacing w:val="4"/>
          <w:kern w:val="0"/>
          <w:sz w:val="24"/>
          <w:szCs w:val="24"/>
        </w:rPr>
      </w:pPr>
      <w:r>
        <w:rPr>
          <w:rFonts w:ascii="inherit" w:eastAsia="宋体" w:hAnsi="inherit" w:cs="Helvetica"/>
          <w:color w:val="060607"/>
          <w:spacing w:val="4"/>
          <w:kern w:val="0"/>
          <w:sz w:val="24"/>
          <w:szCs w:val="24"/>
        </w:rPr>
        <w:t>实验室对课题研究进展进行跟踪管理，</w:t>
      </w:r>
      <w:r w:rsidR="003A7DE9">
        <w:rPr>
          <w:rFonts w:ascii="inherit" w:eastAsia="宋体" w:hAnsi="inherit" w:cs="Helvetica" w:hint="eastAsia"/>
          <w:color w:val="060607"/>
          <w:spacing w:val="4"/>
          <w:kern w:val="0"/>
          <w:sz w:val="24"/>
          <w:szCs w:val="24"/>
        </w:rPr>
        <w:t>将</w:t>
      </w:r>
      <w:r>
        <w:rPr>
          <w:rFonts w:ascii="inherit" w:eastAsia="宋体" w:hAnsi="inherit" w:cs="Helvetica"/>
          <w:color w:val="060607"/>
          <w:spacing w:val="4"/>
          <w:kern w:val="0"/>
          <w:sz w:val="24"/>
          <w:szCs w:val="24"/>
        </w:rPr>
        <w:t>组织中期检查。</w:t>
      </w:r>
    </w:p>
    <w:p w14:paraId="728C94E3" w14:textId="77777777" w:rsidR="00D760BB" w:rsidRDefault="00CF7FCC">
      <w:pPr>
        <w:widowControl/>
        <w:shd w:val="clear" w:color="auto" w:fill="FFFFFF"/>
        <w:spacing w:line="360" w:lineRule="atLeast"/>
        <w:jc w:val="left"/>
        <w:textAlignment w:val="baseline"/>
        <w:rPr>
          <w:rFonts w:ascii="Helvetica" w:eastAsia="宋体" w:hAnsi="Helvetica" w:cs="Helvetica"/>
          <w:color w:val="060607"/>
          <w:spacing w:val="4"/>
          <w:kern w:val="0"/>
          <w:sz w:val="24"/>
          <w:szCs w:val="24"/>
        </w:rPr>
      </w:pPr>
      <w:r>
        <w:rPr>
          <w:rFonts w:ascii="inherit" w:eastAsia="宋体" w:hAnsi="inherit" w:cs="Helvetica"/>
          <w:b/>
          <w:bCs/>
          <w:color w:val="060607"/>
          <w:spacing w:val="4"/>
          <w:kern w:val="0"/>
          <w:sz w:val="24"/>
          <w:szCs w:val="24"/>
        </w:rPr>
        <w:t>第十三条</w:t>
      </w:r>
      <w:r>
        <w:rPr>
          <w:rFonts w:ascii="inherit" w:eastAsia="宋体" w:hAnsi="inherit" w:cs="Helvetica"/>
          <w:b/>
          <w:bCs/>
          <w:color w:val="060607"/>
          <w:spacing w:val="4"/>
          <w:kern w:val="0"/>
          <w:sz w:val="24"/>
          <w:szCs w:val="24"/>
        </w:rPr>
        <w:t xml:space="preserve"> </w:t>
      </w:r>
      <w:r>
        <w:rPr>
          <w:rFonts w:ascii="inherit" w:eastAsia="宋体" w:hAnsi="inherit" w:cs="Helvetica"/>
          <w:b/>
          <w:bCs/>
          <w:color w:val="060607"/>
          <w:spacing w:val="4"/>
          <w:kern w:val="0"/>
          <w:sz w:val="24"/>
          <w:szCs w:val="24"/>
        </w:rPr>
        <w:t>经费管理</w:t>
      </w:r>
    </w:p>
    <w:p w14:paraId="1638B065" w14:textId="77777777" w:rsidR="00D760BB" w:rsidRDefault="00CF7FCC">
      <w:pPr>
        <w:widowControl/>
        <w:numPr>
          <w:ilvl w:val="0"/>
          <w:numId w:val="7"/>
        </w:numPr>
        <w:shd w:val="clear" w:color="auto" w:fill="FFFFFF"/>
        <w:spacing w:line="360" w:lineRule="atLeast"/>
        <w:ind w:left="0"/>
        <w:jc w:val="left"/>
        <w:textAlignment w:val="baseline"/>
        <w:rPr>
          <w:rFonts w:ascii="inherit" w:eastAsia="宋体" w:hAnsi="inherit" w:cs="Helvetica" w:hint="eastAsia"/>
          <w:color w:val="060607"/>
          <w:spacing w:val="4"/>
          <w:kern w:val="0"/>
          <w:sz w:val="24"/>
          <w:szCs w:val="24"/>
        </w:rPr>
      </w:pPr>
      <w:r>
        <w:rPr>
          <w:rFonts w:ascii="inherit" w:eastAsia="宋体" w:hAnsi="inherit" w:cs="Helvetica"/>
          <w:color w:val="060607"/>
          <w:spacing w:val="4"/>
          <w:kern w:val="0"/>
          <w:sz w:val="24"/>
          <w:szCs w:val="24"/>
        </w:rPr>
        <w:t>课题经费由实验室统一拨付，专款专用，严格按照合同约定的经费预算执行。</w:t>
      </w:r>
    </w:p>
    <w:p w14:paraId="17D3C3C6" w14:textId="77777777" w:rsidR="00D760BB" w:rsidRDefault="00CF7FCC">
      <w:pPr>
        <w:widowControl/>
        <w:numPr>
          <w:ilvl w:val="0"/>
          <w:numId w:val="7"/>
        </w:numPr>
        <w:shd w:val="clear" w:color="auto" w:fill="FFFFFF"/>
        <w:spacing w:line="360" w:lineRule="atLeast"/>
        <w:ind w:left="0"/>
        <w:jc w:val="left"/>
        <w:textAlignment w:val="baseline"/>
        <w:rPr>
          <w:rFonts w:ascii="inherit" w:eastAsia="宋体" w:hAnsi="inherit" w:cs="Helvetica" w:hint="eastAsia"/>
          <w:color w:val="060607"/>
          <w:spacing w:val="4"/>
          <w:kern w:val="0"/>
          <w:sz w:val="24"/>
          <w:szCs w:val="24"/>
        </w:rPr>
      </w:pPr>
      <w:r>
        <w:rPr>
          <w:rFonts w:ascii="inherit" w:eastAsia="宋体" w:hAnsi="inherit" w:cs="Helvetica"/>
          <w:color w:val="060607"/>
          <w:spacing w:val="4"/>
          <w:kern w:val="0"/>
          <w:sz w:val="24"/>
          <w:szCs w:val="24"/>
        </w:rPr>
        <w:t>经费使用需符合国家财务法规及相关单位财务管理规定，接受相关审计等监督。</w:t>
      </w:r>
    </w:p>
    <w:p w14:paraId="320A356F" w14:textId="77777777" w:rsidR="00D760BB" w:rsidRDefault="00CF7FCC">
      <w:pPr>
        <w:widowControl/>
        <w:shd w:val="clear" w:color="auto" w:fill="FFFFFF"/>
        <w:spacing w:line="360" w:lineRule="atLeast"/>
        <w:jc w:val="left"/>
        <w:textAlignment w:val="baseline"/>
        <w:rPr>
          <w:rFonts w:ascii="Helvetica" w:eastAsia="宋体" w:hAnsi="Helvetica" w:cs="Helvetica"/>
          <w:color w:val="060607"/>
          <w:spacing w:val="4"/>
          <w:kern w:val="0"/>
          <w:sz w:val="24"/>
          <w:szCs w:val="24"/>
        </w:rPr>
      </w:pPr>
      <w:r>
        <w:rPr>
          <w:rFonts w:ascii="inherit" w:eastAsia="宋体" w:hAnsi="inherit" w:cs="Helvetica"/>
          <w:b/>
          <w:bCs/>
          <w:color w:val="060607"/>
          <w:spacing w:val="4"/>
          <w:kern w:val="0"/>
          <w:sz w:val="24"/>
          <w:szCs w:val="24"/>
        </w:rPr>
        <w:t>第十四条</w:t>
      </w:r>
      <w:r>
        <w:rPr>
          <w:rFonts w:ascii="inherit" w:eastAsia="宋体" w:hAnsi="inherit" w:cs="Helvetica"/>
          <w:b/>
          <w:bCs/>
          <w:color w:val="060607"/>
          <w:spacing w:val="4"/>
          <w:kern w:val="0"/>
          <w:sz w:val="24"/>
          <w:szCs w:val="24"/>
        </w:rPr>
        <w:t xml:space="preserve"> </w:t>
      </w:r>
      <w:r>
        <w:rPr>
          <w:rFonts w:ascii="inherit" w:eastAsia="宋体" w:hAnsi="inherit" w:cs="Helvetica"/>
          <w:b/>
          <w:bCs/>
          <w:color w:val="060607"/>
          <w:spacing w:val="4"/>
          <w:kern w:val="0"/>
          <w:sz w:val="24"/>
          <w:szCs w:val="24"/>
        </w:rPr>
        <w:t>变更与调整</w:t>
      </w:r>
    </w:p>
    <w:p w14:paraId="4CB0A722" w14:textId="77777777" w:rsidR="00D760BB" w:rsidRDefault="00CF7FCC">
      <w:pPr>
        <w:widowControl/>
        <w:numPr>
          <w:ilvl w:val="0"/>
          <w:numId w:val="8"/>
        </w:numPr>
        <w:shd w:val="clear" w:color="auto" w:fill="FFFFFF"/>
        <w:spacing w:line="360" w:lineRule="atLeast"/>
        <w:ind w:left="0"/>
        <w:jc w:val="left"/>
        <w:textAlignment w:val="baseline"/>
        <w:rPr>
          <w:rFonts w:ascii="inherit" w:eastAsia="宋体" w:hAnsi="inherit" w:cs="Helvetica" w:hint="eastAsia"/>
          <w:color w:val="060607"/>
          <w:spacing w:val="4"/>
          <w:kern w:val="0"/>
          <w:sz w:val="24"/>
          <w:szCs w:val="24"/>
        </w:rPr>
      </w:pPr>
      <w:r>
        <w:rPr>
          <w:rFonts w:ascii="inherit" w:eastAsia="宋体" w:hAnsi="inherit" w:cs="Helvetica"/>
          <w:color w:val="060607"/>
          <w:spacing w:val="4"/>
          <w:kern w:val="0"/>
          <w:sz w:val="24"/>
          <w:szCs w:val="24"/>
        </w:rPr>
        <w:t>课题研究过程中，如需调整研究内容、进度或经费预算，需提交书面申请，经实验室批准后方可实施。</w:t>
      </w:r>
    </w:p>
    <w:p w14:paraId="3008ABF4" w14:textId="77777777" w:rsidR="00D760BB" w:rsidRDefault="00CF7FCC">
      <w:pPr>
        <w:widowControl/>
        <w:numPr>
          <w:ilvl w:val="0"/>
          <w:numId w:val="8"/>
        </w:numPr>
        <w:shd w:val="clear" w:color="auto" w:fill="FFFFFF"/>
        <w:spacing w:line="360" w:lineRule="atLeast"/>
        <w:ind w:left="0"/>
        <w:jc w:val="left"/>
        <w:textAlignment w:val="baseline"/>
        <w:rPr>
          <w:rFonts w:ascii="inherit" w:eastAsia="宋体" w:hAnsi="inherit" w:cs="Helvetica" w:hint="eastAsia"/>
          <w:color w:val="060607"/>
          <w:spacing w:val="4"/>
          <w:kern w:val="0"/>
          <w:sz w:val="24"/>
          <w:szCs w:val="24"/>
        </w:rPr>
      </w:pPr>
      <w:r>
        <w:rPr>
          <w:rFonts w:ascii="inherit" w:eastAsia="宋体" w:hAnsi="inherit" w:cs="Helvetica"/>
          <w:color w:val="060607"/>
          <w:spacing w:val="4"/>
          <w:kern w:val="0"/>
          <w:sz w:val="24"/>
          <w:szCs w:val="24"/>
        </w:rPr>
        <w:t>未经批准擅自变更研究内容或进度的，实验室有权终止课题合同，并追回已拨付经费。</w:t>
      </w:r>
    </w:p>
    <w:p w14:paraId="57B978FF" w14:textId="77777777" w:rsidR="00D760BB" w:rsidRDefault="00CF7FCC">
      <w:pPr>
        <w:widowControl/>
        <w:shd w:val="clear" w:color="auto" w:fill="FFFFFF"/>
        <w:spacing w:line="360" w:lineRule="atLeast"/>
        <w:jc w:val="left"/>
        <w:textAlignment w:val="baseline"/>
        <w:rPr>
          <w:rFonts w:ascii="Helvetica" w:eastAsia="宋体" w:hAnsi="Helvetica" w:cs="Helvetica"/>
          <w:color w:val="060607"/>
          <w:spacing w:val="4"/>
          <w:kern w:val="0"/>
          <w:sz w:val="24"/>
          <w:szCs w:val="24"/>
        </w:rPr>
      </w:pPr>
      <w:r>
        <w:rPr>
          <w:rFonts w:ascii="inherit" w:eastAsia="宋体" w:hAnsi="inherit" w:cs="Helvetica"/>
          <w:b/>
          <w:bCs/>
          <w:color w:val="060607"/>
          <w:spacing w:val="4"/>
          <w:kern w:val="0"/>
          <w:sz w:val="24"/>
          <w:szCs w:val="24"/>
        </w:rPr>
        <w:t>第十五条</w:t>
      </w:r>
      <w:r>
        <w:rPr>
          <w:rFonts w:ascii="inherit" w:eastAsia="宋体" w:hAnsi="inherit" w:cs="Helvetica"/>
          <w:b/>
          <w:bCs/>
          <w:color w:val="060607"/>
          <w:spacing w:val="4"/>
          <w:kern w:val="0"/>
          <w:sz w:val="24"/>
          <w:szCs w:val="24"/>
        </w:rPr>
        <w:t xml:space="preserve"> </w:t>
      </w:r>
      <w:r>
        <w:rPr>
          <w:rFonts w:ascii="inherit" w:eastAsia="宋体" w:hAnsi="inherit" w:cs="Helvetica"/>
          <w:b/>
          <w:bCs/>
          <w:color w:val="060607"/>
          <w:spacing w:val="4"/>
          <w:kern w:val="0"/>
          <w:sz w:val="24"/>
          <w:szCs w:val="24"/>
        </w:rPr>
        <w:t>项目终止</w:t>
      </w:r>
    </w:p>
    <w:p w14:paraId="0163A1D0" w14:textId="77777777" w:rsidR="00D760BB" w:rsidRDefault="00CF7FCC">
      <w:pPr>
        <w:widowControl/>
        <w:shd w:val="clear" w:color="auto" w:fill="FFFFFF"/>
        <w:spacing w:line="360" w:lineRule="atLeast"/>
        <w:jc w:val="left"/>
        <w:textAlignment w:val="baseline"/>
        <w:rPr>
          <w:rFonts w:ascii="Helvetica" w:eastAsia="宋体" w:hAnsi="Helvetica" w:cs="Helvetica"/>
          <w:color w:val="060607"/>
          <w:spacing w:val="4"/>
          <w:kern w:val="0"/>
          <w:sz w:val="24"/>
          <w:szCs w:val="24"/>
        </w:rPr>
      </w:pPr>
      <w:r>
        <w:rPr>
          <w:rFonts w:ascii="Helvetica" w:eastAsia="宋体" w:hAnsi="Helvetica" w:cs="Helvetica"/>
          <w:color w:val="060607"/>
          <w:spacing w:val="4"/>
          <w:kern w:val="0"/>
          <w:sz w:val="24"/>
          <w:szCs w:val="24"/>
        </w:rPr>
        <w:lastRenderedPageBreak/>
        <w:t>在项目实施过程中，有下列情形之一的，项目责任单位应当及时提出变更项目负责人或者终止项目实施的申请，报实验室批准；实验室也可以直接作出终止项目实施的决定。</w:t>
      </w:r>
    </w:p>
    <w:p w14:paraId="66434D80" w14:textId="77777777" w:rsidR="00D760BB" w:rsidRDefault="00CF7FCC">
      <w:pPr>
        <w:widowControl/>
        <w:numPr>
          <w:ilvl w:val="0"/>
          <w:numId w:val="9"/>
        </w:numPr>
        <w:shd w:val="clear" w:color="auto" w:fill="FFFFFF"/>
        <w:spacing w:line="360" w:lineRule="atLeast"/>
        <w:ind w:left="0"/>
        <w:jc w:val="left"/>
        <w:textAlignment w:val="baseline"/>
        <w:rPr>
          <w:rFonts w:ascii="inherit" w:eastAsia="宋体" w:hAnsi="inherit" w:cs="Helvetica" w:hint="eastAsia"/>
          <w:color w:val="060607"/>
          <w:spacing w:val="4"/>
          <w:kern w:val="0"/>
          <w:sz w:val="24"/>
          <w:szCs w:val="24"/>
        </w:rPr>
      </w:pPr>
      <w:r>
        <w:rPr>
          <w:rFonts w:ascii="inherit" w:eastAsia="宋体" w:hAnsi="inherit" w:cs="Helvetica"/>
          <w:color w:val="060607"/>
          <w:spacing w:val="4"/>
          <w:kern w:val="0"/>
          <w:sz w:val="24"/>
          <w:szCs w:val="24"/>
        </w:rPr>
        <w:t>项目负责人在其他学术研究活动中有剽窃他人科研成果或者弄虚作假等学术不端行为的；</w:t>
      </w:r>
    </w:p>
    <w:p w14:paraId="3F011665" w14:textId="77777777" w:rsidR="00D760BB" w:rsidRDefault="00CF7FCC">
      <w:pPr>
        <w:widowControl/>
        <w:numPr>
          <w:ilvl w:val="0"/>
          <w:numId w:val="9"/>
        </w:numPr>
        <w:shd w:val="clear" w:color="auto" w:fill="FFFFFF"/>
        <w:spacing w:line="360" w:lineRule="atLeast"/>
        <w:ind w:left="0"/>
        <w:jc w:val="left"/>
        <w:textAlignment w:val="baseline"/>
        <w:rPr>
          <w:rFonts w:ascii="inherit" w:eastAsia="宋体" w:hAnsi="inherit" w:cs="Helvetica" w:hint="eastAsia"/>
          <w:color w:val="060607"/>
          <w:spacing w:val="4"/>
          <w:kern w:val="0"/>
          <w:sz w:val="24"/>
          <w:szCs w:val="24"/>
        </w:rPr>
      </w:pPr>
      <w:r>
        <w:rPr>
          <w:rFonts w:ascii="inherit" w:eastAsia="宋体" w:hAnsi="inherit" w:cs="Helvetica"/>
          <w:color w:val="060607"/>
          <w:spacing w:val="4"/>
          <w:kern w:val="0"/>
          <w:sz w:val="24"/>
          <w:szCs w:val="24"/>
        </w:rPr>
        <w:t>临近资助期满未取得实质性研究进展的；</w:t>
      </w:r>
    </w:p>
    <w:p w14:paraId="27C4FF67" w14:textId="77777777" w:rsidR="00D760BB" w:rsidRDefault="00CF7FCC">
      <w:pPr>
        <w:widowControl/>
        <w:numPr>
          <w:ilvl w:val="0"/>
          <w:numId w:val="9"/>
        </w:numPr>
        <w:shd w:val="clear" w:color="auto" w:fill="FFFFFF"/>
        <w:spacing w:line="360" w:lineRule="atLeast"/>
        <w:ind w:left="0"/>
        <w:jc w:val="left"/>
        <w:textAlignment w:val="baseline"/>
        <w:rPr>
          <w:rFonts w:ascii="inherit" w:eastAsia="宋体" w:hAnsi="inherit" w:cs="Helvetica" w:hint="eastAsia"/>
          <w:color w:val="060607"/>
          <w:spacing w:val="4"/>
          <w:kern w:val="0"/>
          <w:sz w:val="24"/>
          <w:szCs w:val="24"/>
        </w:rPr>
      </w:pPr>
      <w:r>
        <w:rPr>
          <w:rFonts w:ascii="inherit" w:eastAsia="宋体" w:hAnsi="inherit" w:cs="Helvetica"/>
          <w:color w:val="060607"/>
          <w:spacing w:val="4"/>
          <w:kern w:val="0"/>
          <w:sz w:val="24"/>
          <w:szCs w:val="24"/>
        </w:rPr>
        <w:t>研究成果学术质量低劣，未能达到申请书目标的；</w:t>
      </w:r>
    </w:p>
    <w:p w14:paraId="4B86DCAC" w14:textId="77777777" w:rsidR="00D760BB" w:rsidRDefault="00CF7FCC">
      <w:pPr>
        <w:widowControl/>
        <w:numPr>
          <w:ilvl w:val="0"/>
          <w:numId w:val="9"/>
        </w:numPr>
        <w:shd w:val="clear" w:color="auto" w:fill="FFFFFF"/>
        <w:spacing w:line="360" w:lineRule="atLeast"/>
        <w:ind w:left="0"/>
        <w:jc w:val="left"/>
        <w:textAlignment w:val="baseline"/>
        <w:rPr>
          <w:rFonts w:ascii="inherit" w:eastAsia="宋体" w:hAnsi="inherit" w:cs="Helvetica" w:hint="eastAsia"/>
          <w:color w:val="060607"/>
          <w:spacing w:val="4"/>
          <w:kern w:val="0"/>
          <w:sz w:val="24"/>
          <w:szCs w:val="24"/>
        </w:rPr>
      </w:pPr>
      <w:r>
        <w:rPr>
          <w:rFonts w:ascii="inherit" w:eastAsia="宋体" w:hAnsi="inherit" w:cs="Helvetica"/>
          <w:color w:val="060607"/>
          <w:spacing w:val="4"/>
          <w:kern w:val="0"/>
          <w:sz w:val="24"/>
          <w:szCs w:val="24"/>
        </w:rPr>
        <w:t>严重违反财务制度的；</w:t>
      </w:r>
    </w:p>
    <w:p w14:paraId="0FCC8C8D" w14:textId="77777777" w:rsidR="00D760BB" w:rsidRDefault="00CF7FCC">
      <w:pPr>
        <w:widowControl/>
        <w:numPr>
          <w:ilvl w:val="0"/>
          <w:numId w:val="9"/>
        </w:numPr>
        <w:shd w:val="clear" w:color="auto" w:fill="FFFFFF"/>
        <w:spacing w:line="360" w:lineRule="atLeast"/>
        <w:ind w:left="0"/>
        <w:jc w:val="left"/>
        <w:textAlignment w:val="baseline"/>
        <w:rPr>
          <w:rFonts w:ascii="inherit" w:eastAsia="宋体" w:hAnsi="inherit" w:cs="Helvetica" w:hint="eastAsia"/>
          <w:color w:val="060607"/>
          <w:spacing w:val="4"/>
          <w:kern w:val="0"/>
          <w:sz w:val="24"/>
          <w:szCs w:val="24"/>
        </w:rPr>
      </w:pPr>
      <w:r>
        <w:rPr>
          <w:rFonts w:ascii="inherit" w:eastAsia="宋体" w:hAnsi="inherit" w:cs="Helvetica"/>
          <w:color w:val="060607"/>
          <w:spacing w:val="4"/>
          <w:kern w:val="0"/>
          <w:sz w:val="24"/>
          <w:szCs w:val="24"/>
        </w:rPr>
        <w:t>存在其他严重情况的。</w:t>
      </w:r>
    </w:p>
    <w:p w14:paraId="3538BD70" w14:textId="77777777" w:rsidR="00D760BB" w:rsidRDefault="00CF7FCC">
      <w:pPr>
        <w:widowControl/>
        <w:shd w:val="clear" w:color="auto" w:fill="FFFFFF"/>
        <w:spacing w:line="360" w:lineRule="atLeast"/>
        <w:jc w:val="left"/>
        <w:textAlignment w:val="baseline"/>
        <w:rPr>
          <w:rFonts w:ascii="Helvetica" w:eastAsia="宋体" w:hAnsi="Helvetica" w:cs="Helvetica"/>
          <w:color w:val="060607"/>
          <w:spacing w:val="4"/>
          <w:kern w:val="0"/>
          <w:sz w:val="24"/>
          <w:szCs w:val="24"/>
        </w:rPr>
      </w:pPr>
      <w:r>
        <w:rPr>
          <w:rFonts w:ascii="inherit" w:eastAsia="宋体" w:hAnsi="inherit" w:cs="Helvetica"/>
          <w:b/>
          <w:bCs/>
          <w:color w:val="060607"/>
          <w:spacing w:val="4"/>
          <w:kern w:val="0"/>
          <w:sz w:val="24"/>
          <w:szCs w:val="24"/>
        </w:rPr>
        <w:t>第十六条</w:t>
      </w:r>
      <w:r>
        <w:rPr>
          <w:rFonts w:ascii="inherit" w:eastAsia="宋体" w:hAnsi="inherit" w:cs="Helvetica"/>
          <w:b/>
          <w:bCs/>
          <w:color w:val="060607"/>
          <w:spacing w:val="4"/>
          <w:kern w:val="0"/>
          <w:sz w:val="24"/>
          <w:szCs w:val="24"/>
        </w:rPr>
        <w:t xml:space="preserve"> </w:t>
      </w:r>
      <w:r>
        <w:rPr>
          <w:rFonts w:ascii="inherit" w:eastAsia="宋体" w:hAnsi="inherit" w:cs="Helvetica"/>
          <w:b/>
          <w:bCs/>
          <w:color w:val="060607"/>
          <w:spacing w:val="4"/>
          <w:kern w:val="0"/>
          <w:sz w:val="24"/>
          <w:szCs w:val="24"/>
        </w:rPr>
        <w:t>项目撤销</w:t>
      </w:r>
    </w:p>
    <w:p w14:paraId="5CC83EB6" w14:textId="77777777" w:rsidR="00D760BB" w:rsidRDefault="00CF7FCC">
      <w:pPr>
        <w:widowControl/>
        <w:shd w:val="clear" w:color="auto" w:fill="FFFFFF"/>
        <w:spacing w:line="360" w:lineRule="atLeast"/>
        <w:jc w:val="left"/>
        <w:textAlignment w:val="baseline"/>
        <w:rPr>
          <w:rFonts w:ascii="Helvetica" w:eastAsia="宋体" w:hAnsi="Helvetica" w:cs="Helvetica"/>
          <w:color w:val="060607"/>
          <w:spacing w:val="4"/>
          <w:kern w:val="0"/>
          <w:sz w:val="24"/>
          <w:szCs w:val="24"/>
        </w:rPr>
      </w:pPr>
      <w:r>
        <w:rPr>
          <w:rFonts w:ascii="Helvetica" w:eastAsia="宋体" w:hAnsi="Helvetica" w:cs="Helvetica"/>
          <w:color w:val="060607"/>
          <w:spacing w:val="4"/>
          <w:kern w:val="0"/>
          <w:sz w:val="24"/>
          <w:szCs w:val="24"/>
        </w:rPr>
        <w:t>在项目实施过程中，有下列情形之一的，由实验室作出撤销项目的决定：</w:t>
      </w:r>
    </w:p>
    <w:p w14:paraId="091AC1D5" w14:textId="77777777" w:rsidR="00D760BB" w:rsidRDefault="00CF7FCC">
      <w:pPr>
        <w:widowControl/>
        <w:numPr>
          <w:ilvl w:val="0"/>
          <w:numId w:val="10"/>
        </w:numPr>
        <w:shd w:val="clear" w:color="auto" w:fill="FFFFFF"/>
        <w:spacing w:line="360" w:lineRule="atLeast"/>
        <w:ind w:left="0"/>
        <w:jc w:val="left"/>
        <w:textAlignment w:val="baseline"/>
        <w:rPr>
          <w:rFonts w:ascii="inherit" w:eastAsia="宋体" w:hAnsi="inherit" w:cs="Helvetica" w:hint="eastAsia"/>
          <w:color w:val="060607"/>
          <w:spacing w:val="4"/>
          <w:kern w:val="0"/>
          <w:sz w:val="24"/>
          <w:szCs w:val="24"/>
        </w:rPr>
      </w:pPr>
      <w:r>
        <w:rPr>
          <w:rFonts w:ascii="inherit" w:eastAsia="宋体" w:hAnsi="inherit" w:cs="Helvetica"/>
          <w:color w:val="060607"/>
          <w:spacing w:val="4"/>
          <w:kern w:val="0"/>
          <w:sz w:val="24"/>
          <w:szCs w:val="24"/>
        </w:rPr>
        <w:t>研究成果（包括最终研究成果和阶段性研究成果）有严重政治问题的；</w:t>
      </w:r>
    </w:p>
    <w:p w14:paraId="628AC991" w14:textId="77777777" w:rsidR="00D760BB" w:rsidRDefault="00CF7FCC">
      <w:pPr>
        <w:widowControl/>
        <w:numPr>
          <w:ilvl w:val="0"/>
          <w:numId w:val="10"/>
        </w:numPr>
        <w:shd w:val="clear" w:color="auto" w:fill="FFFFFF"/>
        <w:spacing w:line="360" w:lineRule="atLeast"/>
        <w:ind w:left="0"/>
        <w:jc w:val="left"/>
        <w:textAlignment w:val="baseline"/>
        <w:rPr>
          <w:rFonts w:ascii="inherit" w:eastAsia="宋体" w:hAnsi="inherit" w:cs="Helvetica" w:hint="eastAsia"/>
          <w:color w:val="060607"/>
          <w:spacing w:val="4"/>
          <w:kern w:val="0"/>
          <w:sz w:val="24"/>
          <w:szCs w:val="24"/>
        </w:rPr>
      </w:pPr>
      <w:r>
        <w:rPr>
          <w:rFonts w:ascii="inherit" w:eastAsia="宋体" w:hAnsi="inherit" w:cs="Helvetica"/>
          <w:color w:val="060607"/>
          <w:spacing w:val="4"/>
          <w:kern w:val="0"/>
          <w:sz w:val="24"/>
          <w:szCs w:val="24"/>
        </w:rPr>
        <w:t>项目研究中有剽窃他人科研成果或者弄虚作假等学术不端行为的；</w:t>
      </w:r>
    </w:p>
    <w:p w14:paraId="01639A91" w14:textId="77777777" w:rsidR="00D760BB" w:rsidRDefault="00CF7FCC">
      <w:pPr>
        <w:widowControl/>
        <w:numPr>
          <w:ilvl w:val="0"/>
          <w:numId w:val="10"/>
        </w:numPr>
        <w:shd w:val="clear" w:color="auto" w:fill="FFFFFF"/>
        <w:spacing w:line="360" w:lineRule="atLeast"/>
        <w:ind w:left="0"/>
        <w:jc w:val="left"/>
        <w:textAlignment w:val="baseline"/>
        <w:rPr>
          <w:rFonts w:ascii="inherit" w:eastAsia="宋体" w:hAnsi="inherit" w:cs="Helvetica" w:hint="eastAsia"/>
          <w:color w:val="060607"/>
          <w:spacing w:val="4"/>
          <w:kern w:val="0"/>
          <w:sz w:val="24"/>
          <w:szCs w:val="24"/>
        </w:rPr>
      </w:pPr>
      <w:r>
        <w:rPr>
          <w:rFonts w:ascii="inherit" w:eastAsia="宋体" w:hAnsi="inherit" w:cs="Helvetica"/>
          <w:color w:val="060607"/>
          <w:spacing w:val="4"/>
          <w:kern w:val="0"/>
          <w:sz w:val="24"/>
          <w:szCs w:val="24"/>
        </w:rPr>
        <w:t>逾期不提交延期申请，或延期到期仍不能完成的；</w:t>
      </w:r>
    </w:p>
    <w:p w14:paraId="652D6CD0" w14:textId="77777777" w:rsidR="00D760BB" w:rsidRDefault="00CF7FCC">
      <w:pPr>
        <w:widowControl/>
        <w:numPr>
          <w:ilvl w:val="0"/>
          <w:numId w:val="10"/>
        </w:numPr>
        <w:shd w:val="clear" w:color="auto" w:fill="FFFFFF"/>
        <w:spacing w:line="360" w:lineRule="atLeast"/>
        <w:ind w:left="0"/>
        <w:jc w:val="left"/>
        <w:textAlignment w:val="baseline"/>
        <w:rPr>
          <w:rFonts w:ascii="inherit" w:eastAsia="宋体" w:hAnsi="inherit" w:cs="Helvetica" w:hint="eastAsia"/>
          <w:color w:val="060607"/>
          <w:spacing w:val="4"/>
          <w:kern w:val="0"/>
          <w:sz w:val="24"/>
          <w:szCs w:val="24"/>
        </w:rPr>
      </w:pPr>
      <w:r>
        <w:rPr>
          <w:rFonts w:ascii="inherit" w:eastAsia="宋体" w:hAnsi="inherit" w:cs="Helvetica"/>
          <w:color w:val="060607"/>
          <w:spacing w:val="4"/>
          <w:kern w:val="0"/>
          <w:sz w:val="24"/>
          <w:szCs w:val="24"/>
        </w:rPr>
        <w:t>存在其他严重问题的。</w:t>
      </w:r>
    </w:p>
    <w:p w14:paraId="1AB453FD" w14:textId="77777777" w:rsidR="00D760BB" w:rsidRDefault="00CF7FCC">
      <w:pPr>
        <w:widowControl/>
        <w:shd w:val="clear" w:color="auto" w:fill="FFFFFF"/>
        <w:spacing w:line="360" w:lineRule="atLeast"/>
        <w:jc w:val="left"/>
        <w:textAlignment w:val="baseline"/>
        <w:rPr>
          <w:rFonts w:ascii="Helvetica" w:eastAsia="宋体" w:hAnsi="Helvetica" w:cs="Helvetica"/>
          <w:color w:val="060607"/>
          <w:spacing w:val="4"/>
          <w:kern w:val="0"/>
          <w:sz w:val="24"/>
          <w:szCs w:val="24"/>
        </w:rPr>
      </w:pPr>
      <w:r>
        <w:rPr>
          <w:rFonts w:ascii="inherit" w:eastAsia="宋体" w:hAnsi="inherit" w:cs="Helvetica"/>
          <w:b/>
          <w:bCs/>
          <w:color w:val="060607"/>
          <w:spacing w:val="4"/>
          <w:kern w:val="0"/>
          <w:sz w:val="24"/>
          <w:szCs w:val="24"/>
        </w:rPr>
        <w:t>第十七条</w:t>
      </w:r>
    </w:p>
    <w:p w14:paraId="1306C97C" w14:textId="77777777" w:rsidR="00D760BB" w:rsidRDefault="00CF7FCC">
      <w:pPr>
        <w:widowControl/>
        <w:shd w:val="clear" w:color="auto" w:fill="FFFFFF"/>
        <w:spacing w:line="360" w:lineRule="atLeast"/>
        <w:jc w:val="left"/>
        <w:textAlignment w:val="baseline"/>
        <w:rPr>
          <w:rFonts w:ascii="Helvetica" w:eastAsia="宋体" w:hAnsi="Helvetica" w:cs="Helvetica"/>
          <w:color w:val="060607"/>
          <w:spacing w:val="4"/>
          <w:kern w:val="0"/>
          <w:sz w:val="24"/>
          <w:szCs w:val="24"/>
        </w:rPr>
      </w:pPr>
      <w:r>
        <w:rPr>
          <w:rFonts w:ascii="Helvetica" w:eastAsia="宋体" w:hAnsi="Helvetica" w:cs="Helvetica"/>
          <w:color w:val="060607"/>
          <w:spacing w:val="4"/>
          <w:kern w:val="0"/>
          <w:sz w:val="24"/>
          <w:szCs w:val="24"/>
        </w:rPr>
        <w:t>被终止项目的负责人</w:t>
      </w:r>
      <w:r>
        <w:rPr>
          <w:rFonts w:ascii="Helvetica" w:eastAsia="宋体" w:hAnsi="Helvetica" w:cs="Helvetica"/>
          <w:color w:val="060607"/>
          <w:spacing w:val="4"/>
          <w:kern w:val="0"/>
          <w:sz w:val="24"/>
          <w:szCs w:val="24"/>
        </w:rPr>
        <w:t>3</w:t>
      </w:r>
      <w:r>
        <w:rPr>
          <w:rFonts w:ascii="Helvetica" w:eastAsia="宋体" w:hAnsi="Helvetica" w:cs="Helvetica"/>
          <w:color w:val="060607"/>
          <w:spacing w:val="4"/>
          <w:kern w:val="0"/>
          <w:sz w:val="24"/>
          <w:szCs w:val="24"/>
        </w:rPr>
        <w:t>年内不得申请或者参与申请研究项目，被撤销项目的负责人</w:t>
      </w:r>
      <w:r>
        <w:rPr>
          <w:rFonts w:ascii="Helvetica" w:eastAsia="宋体" w:hAnsi="Helvetica" w:cs="Helvetica"/>
          <w:color w:val="060607"/>
          <w:spacing w:val="4"/>
          <w:kern w:val="0"/>
          <w:sz w:val="24"/>
          <w:szCs w:val="24"/>
        </w:rPr>
        <w:t>5</w:t>
      </w:r>
      <w:r>
        <w:rPr>
          <w:rFonts w:ascii="Helvetica" w:eastAsia="宋体" w:hAnsi="Helvetica" w:cs="Helvetica"/>
          <w:color w:val="060607"/>
          <w:spacing w:val="4"/>
          <w:kern w:val="0"/>
          <w:sz w:val="24"/>
          <w:szCs w:val="24"/>
        </w:rPr>
        <w:t>年内不得申请或者参与申请研究项目。</w:t>
      </w:r>
    </w:p>
    <w:p w14:paraId="066C52D9" w14:textId="77777777" w:rsidR="00D760BB" w:rsidRDefault="00CF7FCC">
      <w:pPr>
        <w:widowControl/>
        <w:shd w:val="clear" w:color="auto" w:fill="FFFFFF"/>
        <w:spacing w:beforeLines="50" w:before="156" w:line="360" w:lineRule="atLeast"/>
        <w:jc w:val="center"/>
        <w:textAlignment w:val="baseline"/>
        <w:rPr>
          <w:rFonts w:ascii="Helvetica" w:eastAsia="宋体" w:hAnsi="Helvetica" w:cs="Helvetica"/>
          <w:color w:val="060607"/>
          <w:spacing w:val="4"/>
          <w:kern w:val="0"/>
          <w:sz w:val="24"/>
          <w:szCs w:val="24"/>
        </w:rPr>
      </w:pPr>
      <w:r>
        <w:rPr>
          <w:rFonts w:ascii="inherit" w:eastAsia="宋体" w:hAnsi="inherit" w:cs="Helvetica"/>
          <w:b/>
          <w:bCs/>
          <w:color w:val="060607"/>
          <w:spacing w:val="4"/>
          <w:kern w:val="0"/>
          <w:sz w:val="24"/>
          <w:szCs w:val="24"/>
        </w:rPr>
        <w:t>第六章</w:t>
      </w:r>
      <w:r>
        <w:rPr>
          <w:rFonts w:ascii="inherit" w:eastAsia="宋体" w:hAnsi="inherit" w:cs="Helvetica"/>
          <w:b/>
          <w:bCs/>
          <w:color w:val="060607"/>
          <w:spacing w:val="4"/>
          <w:kern w:val="0"/>
          <w:sz w:val="24"/>
          <w:szCs w:val="24"/>
        </w:rPr>
        <w:t xml:space="preserve"> </w:t>
      </w:r>
      <w:r>
        <w:rPr>
          <w:rFonts w:ascii="inherit" w:eastAsia="宋体" w:hAnsi="inherit" w:cs="Helvetica"/>
          <w:b/>
          <w:bCs/>
          <w:color w:val="060607"/>
          <w:spacing w:val="4"/>
          <w:kern w:val="0"/>
          <w:sz w:val="24"/>
          <w:szCs w:val="24"/>
        </w:rPr>
        <w:t>课题验收与成果转化</w:t>
      </w:r>
    </w:p>
    <w:p w14:paraId="04B2F62C" w14:textId="368E05FE" w:rsidR="00D760BB" w:rsidRDefault="00CF7FCC">
      <w:pPr>
        <w:widowControl/>
        <w:shd w:val="clear" w:color="auto" w:fill="FFFFFF"/>
        <w:spacing w:line="360" w:lineRule="atLeast"/>
        <w:jc w:val="left"/>
        <w:textAlignment w:val="baseline"/>
        <w:rPr>
          <w:rFonts w:ascii="Helvetica" w:eastAsia="宋体" w:hAnsi="Helvetica" w:cs="Helvetica"/>
          <w:color w:val="060607"/>
          <w:spacing w:val="4"/>
          <w:kern w:val="0"/>
          <w:sz w:val="24"/>
          <w:szCs w:val="24"/>
        </w:rPr>
      </w:pPr>
      <w:r>
        <w:rPr>
          <w:rFonts w:ascii="inherit" w:eastAsia="宋体" w:hAnsi="inherit" w:cs="Helvetica"/>
          <w:b/>
          <w:bCs/>
          <w:color w:val="060607"/>
          <w:spacing w:val="4"/>
          <w:kern w:val="0"/>
          <w:sz w:val="24"/>
          <w:szCs w:val="24"/>
        </w:rPr>
        <w:t>第十</w:t>
      </w:r>
      <w:r w:rsidR="00235BC8">
        <w:rPr>
          <w:rFonts w:ascii="inherit" w:eastAsia="宋体" w:hAnsi="inherit" w:cs="Helvetica" w:hint="eastAsia"/>
          <w:b/>
          <w:bCs/>
          <w:color w:val="060607"/>
          <w:spacing w:val="4"/>
          <w:kern w:val="0"/>
          <w:sz w:val="24"/>
          <w:szCs w:val="24"/>
        </w:rPr>
        <w:t>八</w:t>
      </w:r>
      <w:r>
        <w:rPr>
          <w:rFonts w:ascii="inherit" w:eastAsia="宋体" w:hAnsi="inherit" w:cs="Helvetica"/>
          <w:b/>
          <w:bCs/>
          <w:color w:val="060607"/>
          <w:spacing w:val="4"/>
          <w:kern w:val="0"/>
          <w:sz w:val="24"/>
          <w:szCs w:val="24"/>
        </w:rPr>
        <w:t>条</w:t>
      </w:r>
      <w:r>
        <w:rPr>
          <w:rFonts w:ascii="inherit" w:eastAsia="宋体" w:hAnsi="inherit" w:cs="Helvetica"/>
          <w:b/>
          <w:bCs/>
          <w:color w:val="060607"/>
          <w:spacing w:val="4"/>
          <w:kern w:val="0"/>
          <w:sz w:val="24"/>
          <w:szCs w:val="24"/>
        </w:rPr>
        <w:t xml:space="preserve"> </w:t>
      </w:r>
      <w:r>
        <w:rPr>
          <w:rFonts w:ascii="inherit" w:eastAsia="宋体" w:hAnsi="inherit" w:cs="Helvetica"/>
          <w:b/>
          <w:bCs/>
          <w:color w:val="060607"/>
          <w:spacing w:val="4"/>
          <w:kern w:val="0"/>
          <w:sz w:val="24"/>
          <w:szCs w:val="24"/>
        </w:rPr>
        <w:t>验收条件</w:t>
      </w:r>
    </w:p>
    <w:p w14:paraId="609AB752" w14:textId="77777777" w:rsidR="00D760BB" w:rsidRDefault="00CF7FCC">
      <w:pPr>
        <w:widowControl/>
        <w:numPr>
          <w:ilvl w:val="0"/>
          <w:numId w:val="11"/>
        </w:numPr>
        <w:shd w:val="clear" w:color="auto" w:fill="FFFFFF"/>
        <w:spacing w:line="360" w:lineRule="atLeast"/>
        <w:ind w:left="0"/>
        <w:jc w:val="left"/>
        <w:textAlignment w:val="baseline"/>
        <w:rPr>
          <w:rFonts w:ascii="inherit" w:eastAsia="宋体" w:hAnsi="inherit" w:cs="Helvetica" w:hint="eastAsia"/>
          <w:color w:val="060607"/>
          <w:spacing w:val="4"/>
          <w:kern w:val="0"/>
          <w:sz w:val="24"/>
          <w:szCs w:val="24"/>
        </w:rPr>
      </w:pPr>
      <w:r>
        <w:rPr>
          <w:rFonts w:ascii="inherit" w:eastAsia="宋体" w:hAnsi="inherit" w:cs="Helvetica"/>
          <w:color w:val="060607"/>
          <w:spacing w:val="4"/>
          <w:kern w:val="0"/>
          <w:sz w:val="24"/>
          <w:szCs w:val="24"/>
        </w:rPr>
        <w:t>课题研究期限届满，中标单位需向实验室提交课题结题报告及相关研究成果。</w:t>
      </w:r>
    </w:p>
    <w:p w14:paraId="2A77AD9E" w14:textId="77777777" w:rsidR="00D760BB" w:rsidRDefault="00CF7FCC">
      <w:pPr>
        <w:widowControl/>
        <w:numPr>
          <w:ilvl w:val="0"/>
          <w:numId w:val="11"/>
        </w:numPr>
        <w:shd w:val="clear" w:color="auto" w:fill="FFFFFF"/>
        <w:spacing w:line="360" w:lineRule="atLeast"/>
        <w:ind w:left="0"/>
        <w:jc w:val="left"/>
        <w:textAlignment w:val="baseline"/>
        <w:rPr>
          <w:rFonts w:ascii="inherit" w:eastAsia="宋体" w:hAnsi="inherit" w:cs="Helvetica" w:hint="eastAsia"/>
          <w:color w:val="060607"/>
          <w:spacing w:val="4"/>
          <w:kern w:val="0"/>
          <w:sz w:val="24"/>
          <w:szCs w:val="24"/>
        </w:rPr>
      </w:pPr>
      <w:r>
        <w:rPr>
          <w:rFonts w:ascii="inherit" w:eastAsia="宋体" w:hAnsi="inherit" w:cs="Helvetica"/>
          <w:color w:val="060607"/>
          <w:spacing w:val="4"/>
          <w:kern w:val="0"/>
          <w:sz w:val="24"/>
          <w:szCs w:val="24"/>
        </w:rPr>
        <w:t>成果形式包括但不限于研究报告、学术论文、</w:t>
      </w:r>
      <w:bookmarkStart w:id="0" w:name="_Hlk193529542"/>
      <w:r>
        <w:rPr>
          <w:rFonts w:ascii="inherit" w:eastAsia="宋体" w:hAnsi="inherit" w:cs="Helvetica"/>
          <w:color w:val="060607"/>
          <w:spacing w:val="4"/>
          <w:kern w:val="0"/>
          <w:sz w:val="24"/>
          <w:szCs w:val="24"/>
        </w:rPr>
        <w:t>专利、软件、技术标准</w:t>
      </w:r>
      <w:bookmarkEnd w:id="0"/>
      <w:r>
        <w:rPr>
          <w:rFonts w:ascii="inherit" w:eastAsia="宋体" w:hAnsi="inherit" w:cs="Helvetica"/>
          <w:color w:val="060607"/>
          <w:spacing w:val="4"/>
          <w:kern w:val="0"/>
          <w:sz w:val="24"/>
          <w:szCs w:val="24"/>
        </w:rPr>
        <w:t>、专著、科研获奖、重要批示等。</w:t>
      </w:r>
    </w:p>
    <w:p w14:paraId="4C4C3E4B" w14:textId="74BBA200" w:rsidR="00D760BB" w:rsidRDefault="00CF7FCC">
      <w:pPr>
        <w:widowControl/>
        <w:shd w:val="clear" w:color="auto" w:fill="FFFFFF"/>
        <w:spacing w:line="360" w:lineRule="atLeast"/>
        <w:jc w:val="left"/>
        <w:textAlignment w:val="baseline"/>
        <w:rPr>
          <w:rFonts w:ascii="Helvetica" w:eastAsia="宋体" w:hAnsi="Helvetica" w:cs="Helvetica"/>
          <w:color w:val="060607"/>
          <w:spacing w:val="4"/>
          <w:kern w:val="0"/>
          <w:sz w:val="24"/>
          <w:szCs w:val="24"/>
        </w:rPr>
      </w:pPr>
      <w:r>
        <w:rPr>
          <w:rFonts w:ascii="inherit" w:eastAsia="宋体" w:hAnsi="inherit" w:cs="Helvetica"/>
          <w:b/>
          <w:bCs/>
          <w:color w:val="060607"/>
          <w:spacing w:val="4"/>
          <w:kern w:val="0"/>
          <w:sz w:val="24"/>
          <w:szCs w:val="24"/>
        </w:rPr>
        <w:t>第十</w:t>
      </w:r>
      <w:r w:rsidR="00235BC8">
        <w:rPr>
          <w:rFonts w:ascii="inherit" w:eastAsia="宋体" w:hAnsi="inherit" w:cs="Helvetica" w:hint="eastAsia"/>
          <w:b/>
          <w:bCs/>
          <w:color w:val="060607"/>
          <w:spacing w:val="4"/>
          <w:kern w:val="0"/>
          <w:sz w:val="24"/>
          <w:szCs w:val="24"/>
        </w:rPr>
        <w:t>九</w:t>
      </w:r>
      <w:r>
        <w:rPr>
          <w:rFonts w:ascii="inherit" w:eastAsia="宋体" w:hAnsi="inherit" w:cs="Helvetica"/>
          <w:b/>
          <w:bCs/>
          <w:color w:val="060607"/>
          <w:spacing w:val="4"/>
          <w:kern w:val="0"/>
          <w:sz w:val="24"/>
          <w:szCs w:val="24"/>
        </w:rPr>
        <w:t>条</w:t>
      </w:r>
      <w:r>
        <w:rPr>
          <w:rFonts w:ascii="inherit" w:eastAsia="宋体" w:hAnsi="inherit" w:cs="Helvetica"/>
          <w:b/>
          <w:bCs/>
          <w:color w:val="060607"/>
          <w:spacing w:val="4"/>
          <w:kern w:val="0"/>
          <w:sz w:val="24"/>
          <w:szCs w:val="24"/>
        </w:rPr>
        <w:t xml:space="preserve"> </w:t>
      </w:r>
      <w:r>
        <w:rPr>
          <w:rFonts w:ascii="inherit" w:eastAsia="宋体" w:hAnsi="inherit" w:cs="Helvetica"/>
          <w:b/>
          <w:bCs/>
          <w:color w:val="060607"/>
          <w:spacing w:val="4"/>
          <w:kern w:val="0"/>
          <w:sz w:val="24"/>
          <w:szCs w:val="24"/>
        </w:rPr>
        <w:t>验收程序</w:t>
      </w:r>
    </w:p>
    <w:p w14:paraId="23FEB06B" w14:textId="77777777" w:rsidR="00D760BB" w:rsidRDefault="00CF7FCC">
      <w:pPr>
        <w:widowControl/>
        <w:numPr>
          <w:ilvl w:val="0"/>
          <w:numId w:val="12"/>
        </w:numPr>
        <w:shd w:val="clear" w:color="auto" w:fill="FFFFFF"/>
        <w:spacing w:line="360" w:lineRule="atLeast"/>
        <w:ind w:left="0"/>
        <w:jc w:val="left"/>
        <w:textAlignment w:val="baseline"/>
        <w:rPr>
          <w:rFonts w:ascii="inherit" w:eastAsia="宋体" w:hAnsi="inherit" w:cs="Helvetica" w:hint="eastAsia"/>
          <w:color w:val="060607"/>
          <w:spacing w:val="4"/>
          <w:kern w:val="0"/>
          <w:sz w:val="24"/>
          <w:szCs w:val="24"/>
        </w:rPr>
      </w:pPr>
      <w:r>
        <w:rPr>
          <w:rFonts w:ascii="inherit" w:eastAsia="宋体" w:hAnsi="inherit" w:cs="Helvetica"/>
          <w:color w:val="060607"/>
          <w:spacing w:val="4"/>
          <w:kern w:val="0"/>
          <w:sz w:val="24"/>
          <w:szCs w:val="24"/>
        </w:rPr>
        <w:t>实验室组织专家对课题成果进行验收评审，验收标准以课题合同约定为准。</w:t>
      </w:r>
    </w:p>
    <w:p w14:paraId="7CC2C54B" w14:textId="77777777" w:rsidR="00D760BB" w:rsidRDefault="00CF7FCC">
      <w:pPr>
        <w:widowControl/>
        <w:numPr>
          <w:ilvl w:val="0"/>
          <w:numId w:val="12"/>
        </w:numPr>
        <w:shd w:val="clear" w:color="auto" w:fill="FFFFFF"/>
        <w:spacing w:line="360" w:lineRule="atLeast"/>
        <w:ind w:left="0"/>
        <w:jc w:val="left"/>
        <w:textAlignment w:val="baseline"/>
        <w:rPr>
          <w:rFonts w:ascii="inherit" w:eastAsia="宋体" w:hAnsi="inherit" w:cs="Helvetica" w:hint="eastAsia"/>
          <w:spacing w:val="4"/>
          <w:kern w:val="0"/>
          <w:sz w:val="24"/>
          <w:szCs w:val="24"/>
        </w:rPr>
      </w:pPr>
      <w:r>
        <w:rPr>
          <w:rFonts w:ascii="inherit" w:eastAsia="宋体" w:hAnsi="inherit" w:cs="Helvetica"/>
          <w:spacing w:val="4"/>
          <w:kern w:val="0"/>
          <w:sz w:val="24"/>
          <w:szCs w:val="24"/>
        </w:rPr>
        <w:t>验收结果分为</w:t>
      </w:r>
      <w:r>
        <w:rPr>
          <w:rFonts w:ascii="inherit" w:eastAsia="宋体" w:hAnsi="inherit" w:cs="Helvetica"/>
          <w:spacing w:val="4"/>
          <w:kern w:val="0"/>
          <w:sz w:val="24"/>
          <w:szCs w:val="24"/>
        </w:rPr>
        <w:t>“</w:t>
      </w:r>
      <w:r>
        <w:rPr>
          <w:rFonts w:ascii="inherit" w:eastAsia="宋体" w:hAnsi="inherit" w:cs="Helvetica"/>
          <w:spacing w:val="4"/>
          <w:kern w:val="0"/>
          <w:sz w:val="24"/>
          <w:szCs w:val="24"/>
        </w:rPr>
        <w:t>通过</w:t>
      </w:r>
      <w:r>
        <w:rPr>
          <w:rFonts w:ascii="inherit" w:eastAsia="宋体" w:hAnsi="inherit" w:cs="Helvetica"/>
          <w:spacing w:val="4"/>
          <w:kern w:val="0"/>
          <w:sz w:val="24"/>
          <w:szCs w:val="24"/>
        </w:rPr>
        <w:t>”“</w:t>
      </w:r>
      <w:r>
        <w:rPr>
          <w:rFonts w:ascii="inherit" w:eastAsia="宋体" w:hAnsi="inherit" w:cs="Helvetica"/>
          <w:spacing w:val="4"/>
          <w:kern w:val="0"/>
          <w:sz w:val="24"/>
          <w:szCs w:val="24"/>
        </w:rPr>
        <w:t>不通过</w:t>
      </w:r>
      <w:r>
        <w:rPr>
          <w:rFonts w:ascii="inherit" w:eastAsia="宋体" w:hAnsi="inherit" w:cs="Helvetica"/>
          <w:spacing w:val="4"/>
          <w:kern w:val="0"/>
          <w:sz w:val="24"/>
          <w:szCs w:val="24"/>
        </w:rPr>
        <w:t>”</w:t>
      </w:r>
      <w:r>
        <w:rPr>
          <w:rFonts w:ascii="inherit" w:eastAsia="宋体" w:hAnsi="inherit" w:cs="Helvetica"/>
          <w:spacing w:val="4"/>
          <w:kern w:val="0"/>
          <w:sz w:val="24"/>
          <w:szCs w:val="24"/>
        </w:rPr>
        <w:t>两种。未通过验收的课题，实验室将根据情况要求整改或终止合同。</w:t>
      </w:r>
      <w:r>
        <w:rPr>
          <w:rFonts w:ascii="inherit" w:eastAsia="宋体" w:hAnsi="inherit" w:cs="Helvetica" w:hint="eastAsia"/>
          <w:spacing w:val="4"/>
          <w:kern w:val="0"/>
          <w:sz w:val="24"/>
          <w:szCs w:val="24"/>
        </w:rPr>
        <w:t>结题成果</w:t>
      </w:r>
      <w:r>
        <w:rPr>
          <w:rFonts w:ascii="inherit" w:eastAsia="宋体" w:hAnsi="inherit" w:cs="Helvetica"/>
          <w:spacing w:val="4"/>
          <w:kern w:val="0"/>
          <w:sz w:val="24"/>
          <w:szCs w:val="24"/>
        </w:rPr>
        <w:t>特别优秀的，可以适当追加经费支持。</w:t>
      </w:r>
    </w:p>
    <w:p w14:paraId="5717D8F0" w14:textId="4D62133C" w:rsidR="00D760BB" w:rsidRDefault="00CF7FCC">
      <w:pPr>
        <w:widowControl/>
        <w:shd w:val="clear" w:color="auto" w:fill="FFFFFF"/>
        <w:spacing w:line="360" w:lineRule="atLeast"/>
        <w:jc w:val="left"/>
        <w:textAlignment w:val="baseline"/>
        <w:rPr>
          <w:rFonts w:ascii="Helvetica" w:eastAsia="宋体" w:hAnsi="Helvetica" w:cs="Helvetica"/>
          <w:spacing w:val="4"/>
          <w:kern w:val="0"/>
          <w:sz w:val="24"/>
          <w:szCs w:val="24"/>
        </w:rPr>
      </w:pPr>
      <w:r>
        <w:rPr>
          <w:rFonts w:ascii="inherit" w:eastAsia="宋体" w:hAnsi="inherit" w:cs="Helvetica"/>
          <w:b/>
          <w:bCs/>
          <w:color w:val="060607"/>
          <w:spacing w:val="4"/>
          <w:kern w:val="0"/>
          <w:sz w:val="24"/>
          <w:szCs w:val="24"/>
        </w:rPr>
        <w:t>第</w:t>
      </w:r>
      <w:r w:rsidR="00235BC8">
        <w:rPr>
          <w:rFonts w:ascii="inherit" w:eastAsia="宋体" w:hAnsi="inherit" w:cs="Helvetica" w:hint="eastAsia"/>
          <w:b/>
          <w:bCs/>
          <w:color w:val="060607"/>
          <w:spacing w:val="4"/>
          <w:kern w:val="0"/>
          <w:sz w:val="24"/>
          <w:szCs w:val="24"/>
        </w:rPr>
        <w:t>二十</w:t>
      </w:r>
      <w:r>
        <w:rPr>
          <w:rFonts w:ascii="inherit" w:eastAsia="宋体" w:hAnsi="inherit" w:cs="Helvetica"/>
          <w:b/>
          <w:bCs/>
          <w:color w:val="060607"/>
          <w:spacing w:val="4"/>
          <w:kern w:val="0"/>
          <w:sz w:val="24"/>
          <w:szCs w:val="24"/>
        </w:rPr>
        <w:t>条</w:t>
      </w:r>
      <w:r>
        <w:rPr>
          <w:rFonts w:ascii="inherit" w:eastAsia="宋体" w:hAnsi="inherit" w:cs="Helvetica"/>
          <w:b/>
          <w:bCs/>
          <w:color w:val="060607"/>
          <w:spacing w:val="4"/>
          <w:kern w:val="0"/>
          <w:sz w:val="24"/>
          <w:szCs w:val="24"/>
        </w:rPr>
        <w:t xml:space="preserve"> </w:t>
      </w:r>
      <w:r>
        <w:rPr>
          <w:rFonts w:ascii="inherit" w:eastAsia="宋体" w:hAnsi="inherit" w:cs="Helvetica"/>
          <w:b/>
          <w:bCs/>
          <w:color w:val="060607"/>
          <w:spacing w:val="4"/>
          <w:kern w:val="0"/>
          <w:sz w:val="24"/>
          <w:szCs w:val="24"/>
        </w:rPr>
        <w:t>成果归属</w:t>
      </w:r>
    </w:p>
    <w:p w14:paraId="48EA516B" w14:textId="77777777" w:rsidR="00D760BB" w:rsidRDefault="00CF7FCC">
      <w:pPr>
        <w:widowControl/>
        <w:numPr>
          <w:ilvl w:val="0"/>
          <w:numId w:val="13"/>
        </w:numPr>
        <w:shd w:val="clear" w:color="auto" w:fill="FFFFFF"/>
        <w:spacing w:line="360" w:lineRule="atLeast"/>
        <w:ind w:left="0"/>
        <w:jc w:val="left"/>
        <w:textAlignment w:val="baseline"/>
        <w:rPr>
          <w:rFonts w:ascii="inherit" w:eastAsia="宋体" w:hAnsi="inherit" w:cs="Helvetica" w:hint="eastAsia"/>
          <w:spacing w:val="4"/>
          <w:kern w:val="0"/>
          <w:sz w:val="24"/>
          <w:szCs w:val="24"/>
        </w:rPr>
      </w:pPr>
      <w:r>
        <w:rPr>
          <w:rFonts w:ascii="inherit" w:eastAsia="宋体" w:hAnsi="inherit" w:cs="Helvetica"/>
          <w:spacing w:val="4"/>
          <w:kern w:val="0"/>
          <w:sz w:val="24"/>
          <w:szCs w:val="24"/>
        </w:rPr>
        <w:t>课题研究成果的知识产权归实验室所有，</w:t>
      </w:r>
      <w:r>
        <w:rPr>
          <w:rFonts w:ascii="inherit" w:eastAsia="宋体" w:hAnsi="inherit" w:cs="Helvetica" w:hint="eastAsia"/>
          <w:spacing w:val="4"/>
          <w:kern w:val="0"/>
          <w:sz w:val="24"/>
          <w:szCs w:val="24"/>
        </w:rPr>
        <w:t>课题组与</w:t>
      </w:r>
      <w:r>
        <w:rPr>
          <w:rFonts w:ascii="inherit" w:eastAsia="宋体" w:hAnsi="inherit" w:cs="Helvetica"/>
          <w:spacing w:val="4"/>
          <w:kern w:val="0"/>
          <w:sz w:val="24"/>
          <w:szCs w:val="24"/>
        </w:rPr>
        <w:t>实验室双方共同享有成果的使用和推广权。</w:t>
      </w:r>
    </w:p>
    <w:p w14:paraId="604254BB" w14:textId="77777777" w:rsidR="00D760BB" w:rsidRDefault="00CF7FCC">
      <w:pPr>
        <w:widowControl/>
        <w:numPr>
          <w:ilvl w:val="0"/>
          <w:numId w:val="13"/>
        </w:numPr>
        <w:shd w:val="clear" w:color="auto" w:fill="FFFFFF"/>
        <w:spacing w:line="360" w:lineRule="atLeast"/>
        <w:ind w:left="0"/>
        <w:jc w:val="left"/>
        <w:textAlignment w:val="baseline"/>
        <w:rPr>
          <w:rFonts w:ascii="inherit" w:eastAsia="宋体" w:hAnsi="inherit" w:cs="Helvetica" w:hint="eastAsia"/>
          <w:color w:val="060607"/>
          <w:spacing w:val="4"/>
          <w:kern w:val="0"/>
          <w:sz w:val="24"/>
          <w:szCs w:val="24"/>
        </w:rPr>
      </w:pPr>
      <w:r>
        <w:rPr>
          <w:rFonts w:ascii="inherit" w:eastAsia="宋体" w:hAnsi="inherit" w:cs="Helvetica"/>
          <w:spacing w:val="4"/>
          <w:kern w:val="0"/>
          <w:sz w:val="24"/>
          <w:szCs w:val="24"/>
        </w:rPr>
        <w:t>未经实验室书面同意，</w:t>
      </w:r>
      <w:r>
        <w:rPr>
          <w:rFonts w:ascii="inherit" w:eastAsia="宋体" w:hAnsi="inherit" w:cs="Helvetica"/>
          <w:color w:val="060607"/>
          <w:spacing w:val="4"/>
          <w:kern w:val="0"/>
          <w:sz w:val="24"/>
          <w:szCs w:val="24"/>
        </w:rPr>
        <w:t>任何一方不得擅自将成果转让给第三方。</w:t>
      </w:r>
    </w:p>
    <w:p w14:paraId="6BB9621F" w14:textId="303B61E9" w:rsidR="00D760BB" w:rsidRDefault="00CF7FCC">
      <w:pPr>
        <w:widowControl/>
        <w:shd w:val="clear" w:color="auto" w:fill="FFFFFF"/>
        <w:spacing w:line="360" w:lineRule="atLeast"/>
        <w:jc w:val="left"/>
        <w:textAlignment w:val="baseline"/>
        <w:rPr>
          <w:rFonts w:ascii="Helvetica" w:eastAsia="宋体" w:hAnsi="Helvetica" w:cs="Helvetica"/>
          <w:color w:val="060607"/>
          <w:spacing w:val="4"/>
          <w:kern w:val="0"/>
          <w:sz w:val="24"/>
          <w:szCs w:val="24"/>
        </w:rPr>
      </w:pPr>
      <w:r>
        <w:rPr>
          <w:rFonts w:ascii="inherit" w:eastAsia="宋体" w:hAnsi="inherit" w:cs="Helvetica"/>
          <w:b/>
          <w:bCs/>
          <w:color w:val="060607"/>
          <w:spacing w:val="4"/>
          <w:kern w:val="0"/>
          <w:sz w:val="24"/>
          <w:szCs w:val="24"/>
        </w:rPr>
        <w:t>第</w:t>
      </w:r>
      <w:r w:rsidR="00235BC8">
        <w:rPr>
          <w:rFonts w:ascii="inherit" w:eastAsia="宋体" w:hAnsi="inherit" w:cs="Helvetica" w:hint="eastAsia"/>
          <w:b/>
          <w:bCs/>
          <w:color w:val="060607"/>
          <w:spacing w:val="4"/>
          <w:kern w:val="0"/>
          <w:sz w:val="24"/>
          <w:szCs w:val="24"/>
        </w:rPr>
        <w:t>二十一</w:t>
      </w:r>
      <w:r>
        <w:rPr>
          <w:rFonts w:ascii="inherit" w:eastAsia="宋体" w:hAnsi="inherit" w:cs="Helvetica"/>
          <w:b/>
          <w:bCs/>
          <w:color w:val="060607"/>
          <w:spacing w:val="4"/>
          <w:kern w:val="0"/>
          <w:sz w:val="24"/>
          <w:szCs w:val="24"/>
        </w:rPr>
        <w:t>条</w:t>
      </w:r>
      <w:r>
        <w:rPr>
          <w:rFonts w:ascii="inherit" w:eastAsia="宋体" w:hAnsi="inherit" w:cs="Helvetica"/>
          <w:b/>
          <w:bCs/>
          <w:color w:val="060607"/>
          <w:spacing w:val="4"/>
          <w:kern w:val="0"/>
          <w:sz w:val="24"/>
          <w:szCs w:val="24"/>
        </w:rPr>
        <w:t xml:space="preserve"> </w:t>
      </w:r>
      <w:r>
        <w:rPr>
          <w:rFonts w:ascii="inherit" w:eastAsia="宋体" w:hAnsi="inherit" w:cs="Helvetica"/>
          <w:b/>
          <w:bCs/>
          <w:color w:val="060607"/>
          <w:spacing w:val="4"/>
          <w:kern w:val="0"/>
          <w:sz w:val="24"/>
          <w:szCs w:val="24"/>
        </w:rPr>
        <w:t>成果转化</w:t>
      </w:r>
    </w:p>
    <w:p w14:paraId="41F63772" w14:textId="77777777" w:rsidR="00D760BB" w:rsidRDefault="00CF7FCC">
      <w:pPr>
        <w:widowControl/>
        <w:numPr>
          <w:ilvl w:val="0"/>
          <w:numId w:val="14"/>
        </w:numPr>
        <w:shd w:val="clear" w:color="auto" w:fill="FFFFFF"/>
        <w:spacing w:line="360" w:lineRule="atLeast"/>
        <w:ind w:left="0"/>
        <w:jc w:val="left"/>
        <w:textAlignment w:val="baseline"/>
        <w:rPr>
          <w:rFonts w:ascii="inherit" w:eastAsia="宋体" w:hAnsi="inherit" w:cs="Helvetica" w:hint="eastAsia"/>
          <w:color w:val="060607"/>
          <w:spacing w:val="4"/>
          <w:kern w:val="0"/>
          <w:sz w:val="24"/>
          <w:szCs w:val="24"/>
        </w:rPr>
      </w:pPr>
      <w:r>
        <w:rPr>
          <w:rFonts w:ascii="inherit" w:eastAsia="宋体" w:hAnsi="inherit" w:cs="Helvetica"/>
          <w:color w:val="060607"/>
          <w:spacing w:val="4"/>
          <w:kern w:val="0"/>
          <w:sz w:val="24"/>
          <w:szCs w:val="24"/>
        </w:rPr>
        <w:t>实验室积极推动课题研究成果的转化与应用，优先支持实验室内部转化。</w:t>
      </w:r>
    </w:p>
    <w:p w14:paraId="1DB9F7BE" w14:textId="77777777" w:rsidR="00D760BB" w:rsidRDefault="00CF7FCC">
      <w:pPr>
        <w:widowControl/>
        <w:numPr>
          <w:ilvl w:val="0"/>
          <w:numId w:val="14"/>
        </w:numPr>
        <w:shd w:val="clear" w:color="auto" w:fill="FFFFFF"/>
        <w:spacing w:line="360" w:lineRule="atLeast"/>
        <w:ind w:left="0"/>
        <w:jc w:val="left"/>
        <w:textAlignment w:val="baseline"/>
        <w:rPr>
          <w:rFonts w:ascii="inherit" w:eastAsia="宋体" w:hAnsi="inherit" w:cs="Helvetica" w:hint="eastAsia"/>
          <w:color w:val="060607"/>
          <w:spacing w:val="4"/>
          <w:kern w:val="0"/>
          <w:sz w:val="24"/>
          <w:szCs w:val="24"/>
        </w:rPr>
      </w:pPr>
      <w:r>
        <w:rPr>
          <w:rFonts w:ascii="inherit" w:eastAsia="宋体" w:hAnsi="inherit" w:cs="Helvetica"/>
          <w:color w:val="060607"/>
          <w:spacing w:val="4"/>
          <w:kern w:val="0"/>
          <w:sz w:val="24"/>
          <w:szCs w:val="24"/>
        </w:rPr>
        <w:t>成果转化收益按照实验室章程及相关规定进行分配。</w:t>
      </w:r>
    </w:p>
    <w:p w14:paraId="0261FA03" w14:textId="77777777" w:rsidR="00D760BB" w:rsidRDefault="00CF7FCC">
      <w:pPr>
        <w:widowControl/>
        <w:shd w:val="clear" w:color="auto" w:fill="FFFFFF"/>
        <w:spacing w:beforeLines="50" w:before="156" w:line="360" w:lineRule="atLeast"/>
        <w:jc w:val="center"/>
        <w:textAlignment w:val="baseline"/>
        <w:rPr>
          <w:rFonts w:ascii="Helvetica" w:eastAsia="宋体" w:hAnsi="Helvetica" w:cs="Helvetica"/>
          <w:color w:val="060607"/>
          <w:spacing w:val="4"/>
          <w:kern w:val="0"/>
          <w:sz w:val="24"/>
          <w:szCs w:val="24"/>
        </w:rPr>
      </w:pPr>
      <w:r>
        <w:rPr>
          <w:rFonts w:ascii="inherit" w:eastAsia="宋体" w:hAnsi="inherit" w:cs="Helvetica"/>
          <w:b/>
          <w:bCs/>
          <w:color w:val="060607"/>
          <w:spacing w:val="4"/>
          <w:kern w:val="0"/>
          <w:sz w:val="24"/>
          <w:szCs w:val="24"/>
        </w:rPr>
        <w:t>第七章</w:t>
      </w:r>
      <w:r>
        <w:rPr>
          <w:rFonts w:ascii="inherit" w:eastAsia="宋体" w:hAnsi="inherit" w:cs="Helvetica"/>
          <w:b/>
          <w:bCs/>
          <w:color w:val="060607"/>
          <w:spacing w:val="4"/>
          <w:kern w:val="0"/>
          <w:sz w:val="24"/>
          <w:szCs w:val="24"/>
        </w:rPr>
        <w:t xml:space="preserve"> </w:t>
      </w:r>
      <w:r>
        <w:rPr>
          <w:rFonts w:ascii="inherit" w:eastAsia="宋体" w:hAnsi="inherit" w:cs="Helvetica"/>
          <w:b/>
          <w:bCs/>
          <w:color w:val="060607"/>
          <w:spacing w:val="4"/>
          <w:kern w:val="0"/>
          <w:sz w:val="24"/>
          <w:szCs w:val="24"/>
        </w:rPr>
        <w:t>经费管理</w:t>
      </w:r>
    </w:p>
    <w:p w14:paraId="03C0EB3B" w14:textId="6C8A928F" w:rsidR="00D760BB" w:rsidRDefault="00CF7FCC">
      <w:pPr>
        <w:widowControl/>
        <w:shd w:val="clear" w:color="auto" w:fill="FFFFFF"/>
        <w:spacing w:line="360" w:lineRule="atLeast"/>
        <w:jc w:val="left"/>
        <w:textAlignment w:val="baseline"/>
        <w:rPr>
          <w:rFonts w:ascii="Helvetica" w:eastAsia="宋体" w:hAnsi="Helvetica" w:cs="Helvetica"/>
          <w:color w:val="060607"/>
          <w:spacing w:val="4"/>
          <w:kern w:val="0"/>
          <w:sz w:val="24"/>
          <w:szCs w:val="24"/>
        </w:rPr>
      </w:pPr>
      <w:r>
        <w:rPr>
          <w:rFonts w:ascii="inherit" w:eastAsia="宋体" w:hAnsi="inherit" w:cs="Helvetica"/>
          <w:b/>
          <w:bCs/>
          <w:color w:val="060607"/>
          <w:spacing w:val="4"/>
          <w:kern w:val="0"/>
          <w:sz w:val="24"/>
          <w:szCs w:val="24"/>
        </w:rPr>
        <w:t>第</w:t>
      </w:r>
      <w:r w:rsidR="00235BC8">
        <w:rPr>
          <w:rFonts w:ascii="inherit" w:eastAsia="宋体" w:hAnsi="inherit" w:cs="Helvetica" w:hint="eastAsia"/>
          <w:b/>
          <w:bCs/>
          <w:color w:val="060607"/>
          <w:spacing w:val="4"/>
          <w:kern w:val="0"/>
          <w:sz w:val="24"/>
          <w:szCs w:val="24"/>
        </w:rPr>
        <w:t>二十二</w:t>
      </w:r>
      <w:r>
        <w:rPr>
          <w:rFonts w:ascii="inherit" w:eastAsia="宋体" w:hAnsi="inherit" w:cs="Helvetica"/>
          <w:b/>
          <w:bCs/>
          <w:color w:val="060607"/>
          <w:spacing w:val="4"/>
          <w:kern w:val="0"/>
          <w:sz w:val="24"/>
          <w:szCs w:val="24"/>
        </w:rPr>
        <w:t>条</w:t>
      </w:r>
      <w:r>
        <w:rPr>
          <w:rFonts w:ascii="inherit" w:eastAsia="宋体" w:hAnsi="inherit" w:cs="Helvetica"/>
          <w:b/>
          <w:bCs/>
          <w:color w:val="060607"/>
          <w:spacing w:val="4"/>
          <w:kern w:val="0"/>
          <w:sz w:val="24"/>
          <w:szCs w:val="24"/>
        </w:rPr>
        <w:t xml:space="preserve"> </w:t>
      </w:r>
      <w:r>
        <w:rPr>
          <w:rFonts w:ascii="inherit" w:eastAsia="宋体" w:hAnsi="inherit" w:cs="Helvetica"/>
          <w:b/>
          <w:bCs/>
          <w:color w:val="060607"/>
          <w:spacing w:val="4"/>
          <w:kern w:val="0"/>
          <w:sz w:val="24"/>
          <w:szCs w:val="24"/>
        </w:rPr>
        <w:t>遵循原则</w:t>
      </w:r>
    </w:p>
    <w:p w14:paraId="1B0CFB5F" w14:textId="77777777" w:rsidR="00D760BB" w:rsidRDefault="00CF7FCC">
      <w:pPr>
        <w:widowControl/>
        <w:shd w:val="clear" w:color="auto" w:fill="FFFFFF"/>
        <w:spacing w:line="360" w:lineRule="atLeast"/>
        <w:jc w:val="left"/>
        <w:textAlignment w:val="baseline"/>
        <w:rPr>
          <w:rFonts w:ascii="Helvetica" w:eastAsia="宋体" w:hAnsi="Helvetica" w:cs="Helvetica"/>
          <w:color w:val="060607"/>
          <w:spacing w:val="4"/>
          <w:kern w:val="0"/>
          <w:sz w:val="24"/>
          <w:szCs w:val="24"/>
        </w:rPr>
      </w:pPr>
      <w:r>
        <w:rPr>
          <w:rFonts w:ascii="Helvetica" w:eastAsia="宋体" w:hAnsi="Helvetica" w:cs="Helvetica"/>
          <w:color w:val="060607"/>
          <w:spacing w:val="4"/>
          <w:kern w:val="0"/>
          <w:sz w:val="24"/>
          <w:szCs w:val="24"/>
        </w:rPr>
        <w:t>在研究项目组织实施过程中，各项费用的使用应当遵循下列原则：</w:t>
      </w:r>
    </w:p>
    <w:p w14:paraId="5C143A2D" w14:textId="77777777" w:rsidR="00D760BB" w:rsidRDefault="00CF7FCC">
      <w:pPr>
        <w:widowControl/>
        <w:numPr>
          <w:ilvl w:val="0"/>
          <w:numId w:val="15"/>
        </w:numPr>
        <w:shd w:val="clear" w:color="auto" w:fill="FFFFFF"/>
        <w:spacing w:line="360" w:lineRule="atLeast"/>
        <w:ind w:left="0"/>
        <w:jc w:val="left"/>
        <w:textAlignment w:val="baseline"/>
        <w:rPr>
          <w:rFonts w:ascii="inherit" w:eastAsia="宋体" w:hAnsi="inherit" w:cs="Helvetica" w:hint="eastAsia"/>
          <w:color w:val="060607"/>
          <w:spacing w:val="4"/>
          <w:kern w:val="0"/>
          <w:sz w:val="24"/>
          <w:szCs w:val="24"/>
        </w:rPr>
      </w:pPr>
      <w:r>
        <w:rPr>
          <w:rFonts w:ascii="inherit" w:eastAsia="宋体" w:hAnsi="inherit" w:cs="Helvetica"/>
          <w:color w:val="060607"/>
          <w:spacing w:val="4"/>
          <w:kern w:val="0"/>
          <w:sz w:val="24"/>
          <w:szCs w:val="24"/>
        </w:rPr>
        <w:lastRenderedPageBreak/>
        <w:t>严格遵守国家财政财务有关法律法规</w:t>
      </w:r>
      <w:r>
        <w:rPr>
          <w:rFonts w:ascii="inherit" w:eastAsia="宋体" w:hAnsi="inherit" w:cs="Helvetica" w:hint="eastAsia"/>
          <w:color w:val="060607"/>
          <w:spacing w:val="4"/>
          <w:kern w:val="0"/>
          <w:sz w:val="24"/>
          <w:szCs w:val="24"/>
        </w:rPr>
        <w:t>和</w:t>
      </w:r>
      <w:r>
        <w:rPr>
          <w:rFonts w:ascii="Helvetica" w:eastAsia="宋体" w:hAnsi="Helvetica" w:cs="Helvetica" w:hint="eastAsia"/>
          <w:color w:val="060607"/>
          <w:spacing w:val="4"/>
          <w:kern w:val="0"/>
          <w:sz w:val="24"/>
          <w:szCs w:val="24"/>
        </w:rPr>
        <w:t>财务</w:t>
      </w:r>
      <w:r>
        <w:rPr>
          <w:rFonts w:ascii="inherit" w:eastAsia="宋体" w:hAnsi="inherit" w:cs="Helvetica"/>
          <w:color w:val="060607"/>
          <w:spacing w:val="4"/>
          <w:kern w:val="0"/>
          <w:sz w:val="24"/>
          <w:szCs w:val="24"/>
        </w:rPr>
        <w:t>制度规定</w:t>
      </w:r>
      <w:r>
        <w:rPr>
          <w:rFonts w:ascii="inherit" w:eastAsia="宋体" w:hAnsi="inherit" w:cs="Helvetica" w:hint="eastAsia"/>
          <w:color w:val="060607"/>
          <w:spacing w:val="4"/>
          <w:kern w:val="0"/>
          <w:sz w:val="24"/>
          <w:szCs w:val="24"/>
        </w:rPr>
        <w:t>。</w:t>
      </w:r>
    </w:p>
    <w:p w14:paraId="0F08B6AA" w14:textId="77777777" w:rsidR="00D760BB" w:rsidRDefault="00CF7FCC">
      <w:pPr>
        <w:widowControl/>
        <w:numPr>
          <w:ilvl w:val="0"/>
          <w:numId w:val="15"/>
        </w:numPr>
        <w:shd w:val="clear" w:color="auto" w:fill="FFFFFF"/>
        <w:spacing w:line="360" w:lineRule="atLeast"/>
        <w:ind w:left="0"/>
        <w:jc w:val="left"/>
        <w:textAlignment w:val="baseline"/>
        <w:rPr>
          <w:rFonts w:ascii="inherit" w:eastAsia="宋体" w:hAnsi="inherit" w:cs="Helvetica" w:hint="eastAsia"/>
          <w:color w:val="060607"/>
          <w:spacing w:val="4"/>
          <w:kern w:val="0"/>
          <w:sz w:val="24"/>
          <w:szCs w:val="24"/>
        </w:rPr>
      </w:pPr>
      <w:r>
        <w:rPr>
          <w:rFonts w:ascii="inherit" w:eastAsia="宋体" w:hAnsi="inherit" w:cs="Helvetica"/>
          <w:color w:val="060607"/>
          <w:spacing w:val="4"/>
          <w:kern w:val="0"/>
          <w:sz w:val="24"/>
          <w:szCs w:val="24"/>
        </w:rPr>
        <w:t>有利于保证统计与金融学科学研究和开发项目质量和水平的提升</w:t>
      </w:r>
      <w:r>
        <w:rPr>
          <w:rFonts w:ascii="inherit" w:eastAsia="宋体" w:hAnsi="inherit" w:cs="Helvetica" w:hint="eastAsia"/>
          <w:color w:val="060607"/>
          <w:spacing w:val="4"/>
          <w:kern w:val="0"/>
          <w:sz w:val="24"/>
          <w:szCs w:val="24"/>
        </w:rPr>
        <w:t>。</w:t>
      </w:r>
    </w:p>
    <w:p w14:paraId="5C545F8A" w14:textId="77777777" w:rsidR="00D760BB" w:rsidRDefault="00CF7FCC">
      <w:pPr>
        <w:widowControl/>
        <w:numPr>
          <w:ilvl w:val="0"/>
          <w:numId w:val="15"/>
        </w:numPr>
        <w:shd w:val="clear" w:color="auto" w:fill="FFFFFF"/>
        <w:spacing w:line="360" w:lineRule="atLeast"/>
        <w:ind w:left="0"/>
        <w:jc w:val="left"/>
        <w:textAlignment w:val="baseline"/>
        <w:rPr>
          <w:rFonts w:ascii="inherit" w:eastAsia="宋体" w:hAnsi="inherit" w:cs="Helvetica" w:hint="eastAsia"/>
          <w:color w:val="060607"/>
          <w:spacing w:val="4"/>
          <w:kern w:val="0"/>
          <w:sz w:val="24"/>
          <w:szCs w:val="24"/>
        </w:rPr>
      </w:pPr>
      <w:r>
        <w:rPr>
          <w:rFonts w:ascii="inherit" w:eastAsia="宋体" w:hAnsi="inherit" w:cs="Helvetica"/>
          <w:color w:val="060607"/>
          <w:spacing w:val="4"/>
          <w:kern w:val="0"/>
          <w:sz w:val="24"/>
          <w:szCs w:val="24"/>
        </w:rPr>
        <w:t>有利于吸引和邀请社会知名人士和统计金融专家为统计金融科学研究事业服务。</w:t>
      </w:r>
    </w:p>
    <w:p w14:paraId="14D42CE7" w14:textId="77777777" w:rsidR="00D760BB" w:rsidRPr="00960A3D" w:rsidRDefault="00CF7FCC">
      <w:pPr>
        <w:widowControl/>
        <w:numPr>
          <w:ilvl w:val="0"/>
          <w:numId w:val="15"/>
        </w:numPr>
        <w:shd w:val="clear" w:color="auto" w:fill="FFFFFF"/>
        <w:spacing w:line="360" w:lineRule="atLeast"/>
        <w:ind w:left="0"/>
        <w:jc w:val="left"/>
        <w:textAlignment w:val="baseline"/>
        <w:rPr>
          <w:rFonts w:ascii="inherit" w:eastAsia="宋体" w:hAnsi="inherit" w:cs="Helvetica" w:hint="eastAsia"/>
          <w:spacing w:val="4"/>
          <w:kern w:val="0"/>
          <w:sz w:val="24"/>
          <w:szCs w:val="24"/>
        </w:rPr>
      </w:pPr>
      <w:r w:rsidRPr="00960A3D">
        <w:rPr>
          <w:rFonts w:ascii="inherit" w:eastAsia="宋体" w:hAnsi="inherit" w:cs="Helvetica" w:hint="eastAsia"/>
          <w:spacing w:val="4"/>
          <w:kern w:val="0"/>
          <w:sz w:val="24"/>
          <w:szCs w:val="24"/>
        </w:rPr>
        <w:t>遵从</w:t>
      </w:r>
      <w:r w:rsidRPr="00960A3D">
        <w:rPr>
          <w:rFonts w:ascii="Helvetica" w:eastAsia="宋体" w:hAnsi="Helvetica" w:cs="Helvetica"/>
          <w:spacing w:val="4"/>
          <w:kern w:val="0"/>
          <w:sz w:val="24"/>
          <w:szCs w:val="24"/>
        </w:rPr>
        <w:t>招商银行股份有限公司</w:t>
      </w:r>
      <w:r w:rsidRPr="00960A3D">
        <w:rPr>
          <w:rFonts w:ascii="Helvetica" w:eastAsia="宋体" w:hAnsi="Helvetica" w:cs="Helvetica" w:hint="eastAsia"/>
          <w:spacing w:val="4"/>
          <w:kern w:val="0"/>
          <w:sz w:val="24"/>
          <w:szCs w:val="24"/>
        </w:rPr>
        <w:t>相关</w:t>
      </w:r>
      <w:r w:rsidRPr="00960A3D">
        <w:rPr>
          <w:rFonts w:ascii="Helvetica" w:eastAsia="宋体" w:hAnsi="Helvetica" w:cs="Helvetica"/>
          <w:spacing w:val="4"/>
          <w:kern w:val="0"/>
          <w:sz w:val="24"/>
          <w:szCs w:val="24"/>
        </w:rPr>
        <w:t>财务规章制度，遵从</w:t>
      </w:r>
      <w:r w:rsidRPr="00960A3D">
        <w:rPr>
          <w:rFonts w:ascii="inherit" w:eastAsia="宋体" w:hAnsi="inherit" w:cs="Helvetica"/>
          <w:spacing w:val="4"/>
          <w:kern w:val="0"/>
          <w:sz w:val="24"/>
          <w:szCs w:val="24"/>
        </w:rPr>
        <w:t>南京审计大学</w:t>
      </w:r>
      <w:r w:rsidRPr="00960A3D">
        <w:rPr>
          <w:rFonts w:ascii="inherit" w:eastAsia="宋体" w:hAnsi="inherit" w:cs="Helvetica" w:hint="eastAsia"/>
          <w:spacing w:val="4"/>
          <w:kern w:val="0"/>
          <w:sz w:val="24"/>
          <w:szCs w:val="24"/>
        </w:rPr>
        <w:t>“三重一大”相关</w:t>
      </w:r>
      <w:r w:rsidRPr="00960A3D">
        <w:rPr>
          <w:rFonts w:ascii="inherit" w:eastAsia="宋体" w:hAnsi="inherit" w:cs="Helvetica"/>
          <w:spacing w:val="4"/>
          <w:kern w:val="0"/>
          <w:sz w:val="24"/>
          <w:szCs w:val="24"/>
        </w:rPr>
        <w:t>决策</w:t>
      </w:r>
      <w:r w:rsidRPr="00960A3D">
        <w:rPr>
          <w:rFonts w:ascii="inherit" w:eastAsia="宋体" w:hAnsi="inherit" w:cs="Helvetica" w:hint="eastAsia"/>
          <w:spacing w:val="4"/>
          <w:kern w:val="0"/>
          <w:sz w:val="24"/>
          <w:szCs w:val="24"/>
        </w:rPr>
        <w:t>制度</w:t>
      </w:r>
      <w:r w:rsidRPr="00960A3D">
        <w:rPr>
          <w:rFonts w:ascii="inherit" w:eastAsia="宋体" w:hAnsi="inherit" w:cs="Helvetica"/>
          <w:spacing w:val="4"/>
          <w:kern w:val="0"/>
          <w:sz w:val="24"/>
          <w:szCs w:val="24"/>
        </w:rPr>
        <w:t>。</w:t>
      </w:r>
    </w:p>
    <w:p w14:paraId="2BE20B6C" w14:textId="1B2577C8" w:rsidR="00D760BB" w:rsidRDefault="00CF7FCC">
      <w:pPr>
        <w:widowControl/>
        <w:shd w:val="clear" w:color="auto" w:fill="FFFFFF"/>
        <w:spacing w:line="360" w:lineRule="atLeast"/>
        <w:jc w:val="left"/>
        <w:textAlignment w:val="baseline"/>
        <w:rPr>
          <w:rFonts w:ascii="Helvetica" w:eastAsia="宋体" w:hAnsi="Helvetica" w:cs="Helvetica"/>
          <w:color w:val="060607"/>
          <w:spacing w:val="4"/>
          <w:kern w:val="0"/>
          <w:sz w:val="24"/>
          <w:szCs w:val="24"/>
        </w:rPr>
      </w:pPr>
      <w:r>
        <w:rPr>
          <w:rFonts w:ascii="inherit" w:eastAsia="宋体" w:hAnsi="inherit" w:cs="Helvetica"/>
          <w:b/>
          <w:bCs/>
          <w:color w:val="060607"/>
          <w:spacing w:val="4"/>
          <w:kern w:val="0"/>
          <w:sz w:val="24"/>
          <w:szCs w:val="24"/>
        </w:rPr>
        <w:t>第二十</w:t>
      </w:r>
      <w:r w:rsidR="00235BC8">
        <w:rPr>
          <w:rFonts w:ascii="inherit" w:eastAsia="宋体" w:hAnsi="inherit" w:cs="Helvetica" w:hint="eastAsia"/>
          <w:b/>
          <w:bCs/>
          <w:color w:val="060607"/>
          <w:spacing w:val="4"/>
          <w:kern w:val="0"/>
          <w:sz w:val="24"/>
          <w:szCs w:val="24"/>
        </w:rPr>
        <w:t>三</w:t>
      </w:r>
      <w:r>
        <w:rPr>
          <w:rFonts w:ascii="inherit" w:eastAsia="宋体" w:hAnsi="inherit" w:cs="Helvetica"/>
          <w:b/>
          <w:bCs/>
          <w:color w:val="060607"/>
          <w:spacing w:val="4"/>
          <w:kern w:val="0"/>
          <w:sz w:val="24"/>
          <w:szCs w:val="24"/>
        </w:rPr>
        <w:t>条</w:t>
      </w:r>
      <w:r>
        <w:rPr>
          <w:rFonts w:ascii="inherit" w:eastAsia="宋体" w:hAnsi="inherit" w:cs="Helvetica"/>
          <w:b/>
          <w:bCs/>
          <w:color w:val="060607"/>
          <w:spacing w:val="4"/>
          <w:kern w:val="0"/>
          <w:sz w:val="24"/>
          <w:szCs w:val="24"/>
        </w:rPr>
        <w:t xml:space="preserve"> </w:t>
      </w:r>
      <w:r>
        <w:rPr>
          <w:rFonts w:ascii="inherit" w:eastAsia="宋体" w:hAnsi="inherit" w:cs="Helvetica"/>
          <w:b/>
          <w:bCs/>
          <w:color w:val="060607"/>
          <w:spacing w:val="4"/>
          <w:kern w:val="0"/>
          <w:sz w:val="24"/>
          <w:szCs w:val="24"/>
        </w:rPr>
        <w:t>经费</w:t>
      </w:r>
      <w:r>
        <w:rPr>
          <w:rFonts w:ascii="inherit" w:eastAsia="宋体" w:hAnsi="inherit" w:cs="Helvetica" w:hint="eastAsia"/>
          <w:b/>
          <w:bCs/>
          <w:color w:val="060607"/>
          <w:spacing w:val="4"/>
          <w:kern w:val="0"/>
          <w:sz w:val="24"/>
          <w:szCs w:val="24"/>
        </w:rPr>
        <w:t>资助管理</w:t>
      </w:r>
    </w:p>
    <w:p w14:paraId="18D443BD" w14:textId="77777777" w:rsidR="00D760BB" w:rsidRDefault="00CF7FCC">
      <w:pPr>
        <w:widowControl/>
        <w:numPr>
          <w:ilvl w:val="0"/>
          <w:numId w:val="16"/>
        </w:numPr>
        <w:shd w:val="clear" w:color="auto" w:fill="FFFFFF"/>
        <w:spacing w:line="360" w:lineRule="atLeast"/>
        <w:ind w:left="0"/>
        <w:jc w:val="left"/>
        <w:textAlignment w:val="baseline"/>
        <w:rPr>
          <w:rFonts w:ascii="inherit" w:eastAsia="宋体" w:hAnsi="inherit" w:cs="Helvetica" w:hint="eastAsia"/>
          <w:spacing w:val="4"/>
          <w:kern w:val="0"/>
          <w:sz w:val="24"/>
          <w:szCs w:val="24"/>
        </w:rPr>
      </w:pPr>
      <w:r>
        <w:rPr>
          <w:rFonts w:ascii="inherit" w:eastAsia="宋体" w:hAnsi="inherit" w:cs="Helvetica" w:hint="eastAsia"/>
          <w:spacing w:val="4"/>
          <w:kern w:val="0"/>
          <w:sz w:val="24"/>
          <w:szCs w:val="24"/>
        </w:rPr>
        <w:t>实验室每年初制定年度项目资助的计划，并按规定做好年度课题经费预算安排，组织开展资助项目遴选和项目资助。</w:t>
      </w:r>
    </w:p>
    <w:p w14:paraId="233AD15F" w14:textId="77777777" w:rsidR="00D760BB" w:rsidRDefault="00CF7FCC">
      <w:pPr>
        <w:widowControl/>
        <w:numPr>
          <w:ilvl w:val="0"/>
          <w:numId w:val="16"/>
        </w:numPr>
        <w:shd w:val="clear" w:color="auto" w:fill="FFFFFF"/>
        <w:spacing w:line="360" w:lineRule="atLeast"/>
        <w:ind w:left="0"/>
        <w:jc w:val="left"/>
        <w:textAlignment w:val="baseline"/>
        <w:rPr>
          <w:rFonts w:ascii="inherit" w:eastAsia="宋体" w:hAnsi="inherit" w:cs="Helvetica" w:hint="eastAsia"/>
          <w:spacing w:val="4"/>
          <w:kern w:val="0"/>
          <w:sz w:val="24"/>
          <w:szCs w:val="24"/>
        </w:rPr>
      </w:pPr>
      <w:r>
        <w:rPr>
          <w:rFonts w:ascii="inherit" w:eastAsia="宋体" w:hAnsi="inherit" w:cs="Helvetica" w:hint="eastAsia"/>
          <w:spacing w:val="4"/>
          <w:kern w:val="0"/>
          <w:sz w:val="24"/>
          <w:szCs w:val="24"/>
        </w:rPr>
        <w:t>科研项目经费实行包干制，</w:t>
      </w:r>
      <w:r>
        <w:rPr>
          <w:rFonts w:ascii="inherit" w:eastAsia="宋体" w:hAnsi="inherit" w:cs="Helvetica"/>
          <w:spacing w:val="4"/>
          <w:kern w:val="0"/>
          <w:sz w:val="24"/>
          <w:szCs w:val="24"/>
        </w:rPr>
        <w:t>资助经费</w:t>
      </w:r>
      <w:r>
        <w:rPr>
          <w:rFonts w:ascii="inherit" w:eastAsia="宋体" w:hAnsi="inherit" w:cs="Helvetica" w:hint="eastAsia"/>
          <w:spacing w:val="4"/>
          <w:kern w:val="0"/>
          <w:sz w:val="24"/>
          <w:szCs w:val="24"/>
        </w:rPr>
        <w:t>采用一</w:t>
      </w:r>
      <w:r>
        <w:rPr>
          <w:rFonts w:ascii="inherit" w:eastAsia="宋体" w:hAnsi="inherit" w:cs="Helvetica"/>
          <w:spacing w:val="4"/>
          <w:kern w:val="0"/>
          <w:sz w:val="24"/>
          <w:szCs w:val="24"/>
        </w:rPr>
        <w:t>次核定、</w:t>
      </w:r>
      <w:r>
        <w:rPr>
          <w:rFonts w:ascii="inherit" w:eastAsia="宋体" w:hAnsi="inherit" w:cs="Helvetica" w:hint="eastAsia"/>
          <w:spacing w:val="4"/>
          <w:kern w:val="0"/>
          <w:sz w:val="24"/>
          <w:szCs w:val="24"/>
        </w:rPr>
        <w:t>分</w:t>
      </w:r>
      <w:r>
        <w:rPr>
          <w:rFonts w:ascii="inherit" w:eastAsia="宋体" w:hAnsi="inherit" w:cs="Helvetica"/>
          <w:spacing w:val="4"/>
          <w:kern w:val="0"/>
          <w:sz w:val="24"/>
          <w:szCs w:val="24"/>
        </w:rPr>
        <w:t>次拨付</w:t>
      </w:r>
      <w:r>
        <w:rPr>
          <w:rFonts w:ascii="inherit" w:eastAsia="宋体" w:hAnsi="inherit" w:cs="Helvetica" w:hint="eastAsia"/>
          <w:spacing w:val="4"/>
          <w:kern w:val="0"/>
          <w:sz w:val="24"/>
          <w:szCs w:val="24"/>
        </w:rPr>
        <w:t>方式办理，具体由项目负责人根据项目建设需要安排支出。</w:t>
      </w:r>
    </w:p>
    <w:p w14:paraId="5D4E487B" w14:textId="77777777" w:rsidR="00D760BB" w:rsidRDefault="00CF7FCC">
      <w:pPr>
        <w:widowControl/>
        <w:numPr>
          <w:ilvl w:val="0"/>
          <w:numId w:val="16"/>
        </w:numPr>
        <w:shd w:val="clear" w:color="auto" w:fill="FFFFFF"/>
        <w:spacing w:line="360" w:lineRule="atLeast"/>
        <w:ind w:left="0"/>
        <w:jc w:val="left"/>
        <w:textAlignment w:val="baseline"/>
        <w:rPr>
          <w:rFonts w:ascii="inherit" w:eastAsia="宋体" w:hAnsi="inherit" w:cs="Helvetica" w:hint="eastAsia"/>
          <w:spacing w:val="4"/>
          <w:kern w:val="0"/>
          <w:sz w:val="24"/>
          <w:szCs w:val="24"/>
        </w:rPr>
      </w:pPr>
      <w:r>
        <w:rPr>
          <w:rFonts w:ascii="inherit" w:eastAsia="宋体" w:hAnsi="inherit" w:cs="Helvetica" w:hint="eastAsia"/>
          <w:spacing w:val="4"/>
          <w:kern w:val="0"/>
          <w:sz w:val="24"/>
          <w:szCs w:val="24"/>
        </w:rPr>
        <w:t>项目立项并签订课题合同后拨付经费的</w:t>
      </w:r>
      <w:r>
        <w:rPr>
          <w:rFonts w:ascii="inherit" w:eastAsia="宋体" w:hAnsi="inherit" w:cs="Helvetica" w:hint="eastAsia"/>
          <w:spacing w:val="4"/>
          <w:kern w:val="0"/>
          <w:sz w:val="24"/>
          <w:szCs w:val="24"/>
        </w:rPr>
        <w:t>50%</w:t>
      </w:r>
      <w:r>
        <w:rPr>
          <w:rFonts w:ascii="inherit" w:eastAsia="宋体" w:hAnsi="inherit" w:cs="Helvetica" w:hint="eastAsia"/>
          <w:spacing w:val="4"/>
          <w:kern w:val="0"/>
          <w:sz w:val="24"/>
          <w:szCs w:val="24"/>
        </w:rPr>
        <w:t>，不可用于绩效分配；项目通过结项鉴定和验收后，拨付</w:t>
      </w:r>
      <w:r>
        <w:rPr>
          <w:rFonts w:ascii="inherit" w:eastAsia="宋体" w:hAnsi="inherit" w:cs="Helvetica" w:hint="eastAsia"/>
          <w:spacing w:val="4"/>
          <w:kern w:val="0"/>
          <w:sz w:val="24"/>
          <w:szCs w:val="24"/>
        </w:rPr>
        <w:t>30%</w:t>
      </w:r>
      <w:r>
        <w:rPr>
          <w:rFonts w:ascii="inherit" w:eastAsia="宋体" w:hAnsi="inherit" w:cs="Helvetica" w:hint="eastAsia"/>
          <w:spacing w:val="4"/>
          <w:kern w:val="0"/>
          <w:sz w:val="24"/>
          <w:szCs w:val="24"/>
        </w:rPr>
        <w:t>项目尾款，项目尾款可用于项目组绩效分配，具体额度报实验室批准后执行。</w:t>
      </w:r>
    </w:p>
    <w:p w14:paraId="19DD035B" w14:textId="78BD9BA2" w:rsidR="00D760BB" w:rsidRDefault="00CF7FCC">
      <w:pPr>
        <w:widowControl/>
        <w:numPr>
          <w:ilvl w:val="0"/>
          <w:numId w:val="16"/>
        </w:numPr>
        <w:shd w:val="clear" w:color="auto" w:fill="FFFFFF"/>
        <w:spacing w:line="360" w:lineRule="atLeast"/>
        <w:ind w:left="0"/>
        <w:jc w:val="left"/>
        <w:textAlignment w:val="baseline"/>
        <w:rPr>
          <w:rFonts w:ascii="inherit" w:eastAsia="宋体" w:hAnsi="inherit" w:cs="Helvetica" w:hint="eastAsia"/>
          <w:spacing w:val="4"/>
          <w:kern w:val="0"/>
          <w:sz w:val="24"/>
          <w:szCs w:val="24"/>
        </w:rPr>
      </w:pPr>
      <w:r>
        <w:rPr>
          <w:rFonts w:ascii="inherit" w:eastAsia="宋体" w:hAnsi="inherit" w:cs="Helvetica"/>
          <w:spacing w:val="4"/>
          <w:kern w:val="0"/>
          <w:sz w:val="24"/>
          <w:szCs w:val="24"/>
        </w:rPr>
        <w:t>实验室提取项目经费</w:t>
      </w:r>
      <w:r w:rsidRPr="00960A3D">
        <w:rPr>
          <w:rFonts w:ascii="inherit" w:eastAsia="宋体" w:hAnsi="inherit" w:cs="Helvetica"/>
          <w:spacing w:val="4"/>
          <w:kern w:val="0"/>
          <w:sz w:val="24"/>
          <w:szCs w:val="24"/>
        </w:rPr>
        <w:t>20%</w:t>
      </w:r>
      <w:r w:rsidR="003A7DE9" w:rsidRPr="00960A3D">
        <w:rPr>
          <w:rFonts w:ascii="inherit" w:eastAsia="宋体" w:hAnsi="inherit" w:cs="Helvetica" w:hint="eastAsia"/>
          <w:spacing w:val="4"/>
          <w:kern w:val="0"/>
          <w:sz w:val="24"/>
          <w:szCs w:val="24"/>
        </w:rPr>
        <w:t>成本</w:t>
      </w:r>
      <w:r w:rsidR="003A7DE9" w:rsidRPr="00960A3D">
        <w:rPr>
          <w:rFonts w:ascii="inherit" w:eastAsia="宋体" w:hAnsi="inherit" w:cs="Helvetica"/>
          <w:spacing w:val="4"/>
          <w:kern w:val="0"/>
          <w:sz w:val="24"/>
          <w:szCs w:val="24"/>
        </w:rPr>
        <w:t>费用</w:t>
      </w:r>
      <w:r w:rsidR="003A7DE9" w:rsidRPr="00960A3D">
        <w:rPr>
          <w:rFonts w:ascii="inherit" w:eastAsia="宋体" w:hAnsi="inherit" w:cs="Helvetica" w:hint="eastAsia"/>
          <w:spacing w:val="4"/>
          <w:kern w:val="0"/>
          <w:sz w:val="24"/>
          <w:szCs w:val="24"/>
        </w:rPr>
        <w:t>。</w:t>
      </w:r>
      <w:r w:rsidR="003A7DE9" w:rsidRPr="00960A3D">
        <w:rPr>
          <w:rFonts w:ascii="inherit" w:eastAsia="宋体" w:hAnsi="inherit" w:cs="Helvetica"/>
          <w:spacing w:val="4"/>
          <w:kern w:val="0"/>
          <w:sz w:val="24"/>
          <w:szCs w:val="24"/>
        </w:rPr>
        <w:t>其中</w:t>
      </w:r>
      <w:r w:rsidR="003A7DE9" w:rsidRPr="00960A3D">
        <w:rPr>
          <w:rFonts w:ascii="inherit" w:eastAsia="宋体" w:hAnsi="inherit" w:cs="Helvetica" w:hint="eastAsia"/>
          <w:spacing w:val="4"/>
          <w:kern w:val="0"/>
          <w:sz w:val="24"/>
          <w:szCs w:val="24"/>
        </w:rPr>
        <w:t>10%</w:t>
      </w:r>
      <w:r w:rsidR="003A7DE9" w:rsidRPr="00960A3D">
        <w:rPr>
          <w:rFonts w:ascii="inherit" w:eastAsia="宋体" w:hAnsi="inherit" w:cs="Helvetica" w:hint="eastAsia"/>
          <w:spacing w:val="4"/>
          <w:kern w:val="0"/>
          <w:sz w:val="24"/>
          <w:szCs w:val="24"/>
        </w:rPr>
        <w:t>为</w:t>
      </w:r>
      <w:r w:rsidRPr="00960A3D">
        <w:rPr>
          <w:rFonts w:ascii="inherit" w:eastAsia="宋体" w:hAnsi="inherit" w:cs="Helvetica"/>
          <w:spacing w:val="4"/>
          <w:kern w:val="0"/>
          <w:sz w:val="24"/>
          <w:szCs w:val="24"/>
        </w:rPr>
        <w:t>管理费用，</w:t>
      </w:r>
      <w:r w:rsidR="003A7DE9">
        <w:rPr>
          <w:rFonts w:ascii="inherit" w:eastAsia="宋体" w:hAnsi="inherit" w:cs="Helvetica" w:hint="eastAsia"/>
          <w:spacing w:val="4"/>
          <w:kern w:val="0"/>
          <w:sz w:val="24"/>
          <w:szCs w:val="24"/>
        </w:rPr>
        <w:t>10%</w:t>
      </w:r>
      <w:r>
        <w:rPr>
          <w:rFonts w:ascii="inherit" w:eastAsia="宋体" w:hAnsi="inherit" w:cs="Helvetica"/>
          <w:spacing w:val="4"/>
          <w:kern w:val="0"/>
          <w:sz w:val="24"/>
          <w:szCs w:val="24"/>
        </w:rPr>
        <w:t>用于实验室日常运行、</w:t>
      </w:r>
      <w:r>
        <w:rPr>
          <w:rFonts w:ascii="inherit" w:eastAsia="宋体" w:hAnsi="inherit" w:cs="Helvetica" w:hint="eastAsia"/>
          <w:spacing w:val="4"/>
          <w:kern w:val="0"/>
          <w:sz w:val="24"/>
          <w:szCs w:val="24"/>
        </w:rPr>
        <w:t>实验室</w:t>
      </w:r>
      <w:r>
        <w:rPr>
          <w:rFonts w:ascii="inherit" w:eastAsia="宋体" w:hAnsi="inherit" w:cs="Helvetica"/>
          <w:spacing w:val="4"/>
          <w:kern w:val="0"/>
          <w:sz w:val="24"/>
          <w:szCs w:val="24"/>
        </w:rPr>
        <w:t>学术交流、统计学优势学科建设、</w:t>
      </w:r>
      <w:r>
        <w:rPr>
          <w:rFonts w:ascii="inherit" w:eastAsia="宋体" w:hAnsi="inherit" w:cs="Helvetica" w:hint="eastAsia"/>
          <w:spacing w:val="4"/>
          <w:kern w:val="0"/>
          <w:sz w:val="24"/>
          <w:szCs w:val="24"/>
        </w:rPr>
        <w:t>项目成果在招商银行推广</w:t>
      </w:r>
      <w:r w:rsidR="003A7DE9">
        <w:rPr>
          <w:rFonts w:ascii="inherit" w:eastAsia="宋体" w:hAnsi="inherit" w:cs="Helvetica" w:hint="eastAsia"/>
          <w:spacing w:val="4"/>
          <w:kern w:val="0"/>
          <w:sz w:val="24"/>
          <w:szCs w:val="24"/>
        </w:rPr>
        <w:t>和</w:t>
      </w:r>
      <w:r w:rsidR="003A7DE9">
        <w:rPr>
          <w:rFonts w:ascii="inherit" w:eastAsia="宋体" w:hAnsi="inherit" w:cs="Helvetica"/>
          <w:spacing w:val="4"/>
          <w:kern w:val="0"/>
          <w:sz w:val="24"/>
          <w:szCs w:val="24"/>
        </w:rPr>
        <w:t>培训</w:t>
      </w:r>
      <w:r>
        <w:rPr>
          <w:rFonts w:ascii="inherit" w:eastAsia="宋体" w:hAnsi="inherit" w:cs="Helvetica" w:hint="eastAsia"/>
          <w:spacing w:val="4"/>
          <w:kern w:val="0"/>
          <w:sz w:val="24"/>
          <w:szCs w:val="24"/>
        </w:rPr>
        <w:t>费用、实验室行政人员劳务费等</w:t>
      </w:r>
      <w:r w:rsidR="003A7DE9">
        <w:rPr>
          <w:rFonts w:ascii="inherit" w:eastAsia="宋体" w:hAnsi="inherit" w:cs="Helvetica" w:hint="eastAsia"/>
          <w:spacing w:val="4"/>
          <w:kern w:val="0"/>
          <w:sz w:val="24"/>
          <w:szCs w:val="24"/>
        </w:rPr>
        <w:t>，</w:t>
      </w:r>
      <w:r w:rsidR="003A7DE9">
        <w:rPr>
          <w:rFonts w:ascii="inherit" w:eastAsia="宋体" w:hAnsi="inherit" w:cs="Helvetica"/>
          <w:spacing w:val="4"/>
          <w:kern w:val="0"/>
          <w:sz w:val="24"/>
          <w:szCs w:val="24"/>
        </w:rPr>
        <w:t>具体由实验室统筹使用</w:t>
      </w:r>
      <w:r>
        <w:rPr>
          <w:rFonts w:ascii="inherit" w:eastAsia="宋体" w:hAnsi="inherit" w:cs="Helvetica"/>
          <w:spacing w:val="4"/>
          <w:kern w:val="0"/>
          <w:sz w:val="24"/>
          <w:szCs w:val="24"/>
        </w:rPr>
        <w:t>。</w:t>
      </w:r>
      <w:r>
        <w:rPr>
          <w:rFonts w:ascii="inherit" w:eastAsia="宋体" w:hAnsi="inherit" w:cs="Helvetica" w:hint="eastAsia"/>
          <w:spacing w:val="4"/>
          <w:kern w:val="0"/>
          <w:sz w:val="24"/>
          <w:szCs w:val="24"/>
        </w:rPr>
        <w:t xml:space="preserve"> </w:t>
      </w:r>
    </w:p>
    <w:p w14:paraId="5787AD95" w14:textId="77777777" w:rsidR="00D760BB" w:rsidRDefault="00CF7FCC">
      <w:pPr>
        <w:widowControl/>
        <w:numPr>
          <w:ilvl w:val="0"/>
          <w:numId w:val="16"/>
        </w:numPr>
        <w:shd w:val="clear" w:color="auto" w:fill="FFFFFF"/>
        <w:spacing w:line="360" w:lineRule="atLeast"/>
        <w:ind w:left="0"/>
        <w:jc w:val="left"/>
        <w:textAlignment w:val="baseline"/>
        <w:rPr>
          <w:rFonts w:ascii="inherit" w:eastAsia="宋体" w:hAnsi="inherit" w:cs="Helvetica" w:hint="eastAsia"/>
          <w:spacing w:val="4"/>
          <w:kern w:val="0"/>
          <w:sz w:val="24"/>
          <w:szCs w:val="24"/>
        </w:rPr>
      </w:pPr>
      <w:r>
        <w:rPr>
          <w:rFonts w:ascii="inherit" w:eastAsia="宋体" w:hAnsi="inherit" w:cs="Helvetica"/>
          <w:spacing w:val="4"/>
          <w:kern w:val="0"/>
          <w:sz w:val="24"/>
          <w:szCs w:val="24"/>
        </w:rPr>
        <w:t>未通过结项鉴定的项目应退回结余资金，</w:t>
      </w:r>
      <w:r>
        <w:rPr>
          <w:rFonts w:ascii="inherit" w:eastAsia="宋体" w:hAnsi="inherit" w:cs="Helvetica" w:hint="eastAsia"/>
          <w:spacing w:val="4"/>
          <w:kern w:val="0"/>
          <w:sz w:val="24"/>
          <w:szCs w:val="24"/>
        </w:rPr>
        <w:t>结余资金不足拨款数的</w:t>
      </w:r>
      <w:r>
        <w:rPr>
          <w:rFonts w:ascii="inherit" w:eastAsia="宋体" w:hAnsi="inherit" w:cs="Helvetica" w:hint="eastAsia"/>
          <w:spacing w:val="4"/>
          <w:kern w:val="0"/>
          <w:sz w:val="24"/>
          <w:szCs w:val="24"/>
        </w:rPr>
        <w:t>50%</w:t>
      </w:r>
      <w:r>
        <w:rPr>
          <w:rFonts w:ascii="inherit" w:eastAsia="宋体" w:hAnsi="inherit" w:cs="Helvetica" w:hint="eastAsia"/>
          <w:spacing w:val="4"/>
          <w:kern w:val="0"/>
          <w:sz w:val="24"/>
          <w:szCs w:val="24"/>
        </w:rPr>
        <w:t>的部分应由项目负责人补齐。</w:t>
      </w:r>
    </w:p>
    <w:p w14:paraId="4ED67AB9" w14:textId="77777777" w:rsidR="00D760BB" w:rsidRDefault="00CF7FCC">
      <w:pPr>
        <w:widowControl/>
        <w:numPr>
          <w:ilvl w:val="0"/>
          <w:numId w:val="16"/>
        </w:numPr>
        <w:shd w:val="clear" w:color="auto" w:fill="FFFFFF"/>
        <w:spacing w:line="360" w:lineRule="atLeast"/>
        <w:ind w:left="0"/>
        <w:jc w:val="left"/>
        <w:textAlignment w:val="baseline"/>
        <w:rPr>
          <w:rFonts w:ascii="inherit" w:eastAsia="宋体" w:hAnsi="inherit" w:cs="Helvetica" w:hint="eastAsia"/>
          <w:spacing w:val="4"/>
          <w:kern w:val="0"/>
          <w:sz w:val="24"/>
          <w:szCs w:val="24"/>
        </w:rPr>
      </w:pPr>
      <w:r>
        <w:rPr>
          <w:rFonts w:ascii="inherit" w:eastAsia="宋体" w:hAnsi="inherit" w:cs="Helvetica"/>
          <w:spacing w:val="4"/>
          <w:kern w:val="0"/>
          <w:sz w:val="24"/>
          <w:szCs w:val="24"/>
        </w:rPr>
        <w:t>因故被终止执行或被撤销的项目，实验室视情节轻重分别作出退回</w:t>
      </w:r>
      <w:r>
        <w:rPr>
          <w:rFonts w:ascii="inherit" w:eastAsia="宋体" w:hAnsi="inherit" w:cs="Helvetica" w:hint="eastAsia"/>
          <w:spacing w:val="4"/>
          <w:kern w:val="0"/>
          <w:sz w:val="24"/>
          <w:szCs w:val="24"/>
        </w:rPr>
        <w:t>全部已拨付资金、退回已拨付资金的</w:t>
      </w:r>
      <w:r>
        <w:rPr>
          <w:rFonts w:ascii="inherit" w:eastAsia="宋体" w:hAnsi="inherit" w:cs="Helvetica" w:hint="eastAsia"/>
          <w:spacing w:val="4"/>
          <w:kern w:val="0"/>
          <w:sz w:val="24"/>
          <w:szCs w:val="24"/>
        </w:rPr>
        <w:t>50%</w:t>
      </w:r>
      <w:r>
        <w:rPr>
          <w:rFonts w:ascii="inherit" w:eastAsia="宋体" w:hAnsi="inherit" w:cs="Helvetica" w:hint="eastAsia"/>
          <w:spacing w:val="4"/>
          <w:kern w:val="0"/>
          <w:sz w:val="24"/>
          <w:szCs w:val="24"/>
        </w:rPr>
        <w:t>部分等方式办理，</w:t>
      </w:r>
      <w:r>
        <w:rPr>
          <w:rFonts w:ascii="inherit" w:eastAsia="宋体" w:hAnsi="inherit" w:cs="Helvetica"/>
          <w:spacing w:val="4"/>
          <w:kern w:val="0"/>
          <w:sz w:val="24"/>
          <w:szCs w:val="24"/>
        </w:rPr>
        <w:t>项目责任单位应当在接到有关通知后</w:t>
      </w:r>
      <w:r>
        <w:rPr>
          <w:rFonts w:ascii="inherit" w:eastAsia="宋体" w:hAnsi="inherit" w:cs="Helvetica"/>
          <w:spacing w:val="4"/>
          <w:kern w:val="0"/>
          <w:sz w:val="24"/>
          <w:szCs w:val="24"/>
        </w:rPr>
        <w:t>30</w:t>
      </w:r>
      <w:r>
        <w:rPr>
          <w:rFonts w:ascii="inherit" w:eastAsia="宋体" w:hAnsi="inherit" w:cs="Helvetica"/>
          <w:spacing w:val="4"/>
          <w:kern w:val="0"/>
          <w:sz w:val="24"/>
          <w:szCs w:val="24"/>
        </w:rPr>
        <w:t>日内按原渠道退回。</w:t>
      </w:r>
    </w:p>
    <w:p w14:paraId="41AE7F32" w14:textId="77777777" w:rsidR="00D760BB" w:rsidRDefault="00CF7FCC">
      <w:pPr>
        <w:widowControl/>
        <w:shd w:val="clear" w:color="auto" w:fill="FFFFFF"/>
        <w:spacing w:beforeLines="50" w:before="156" w:line="360" w:lineRule="atLeast"/>
        <w:jc w:val="center"/>
        <w:textAlignment w:val="baseline"/>
        <w:rPr>
          <w:rFonts w:ascii="Helvetica" w:eastAsia="宋体" w:hAnsi="Helvetica" w:cs="Helvetica"/>
          <w:color w:val="060607"/>
          <w:spacing w:val="4"/>
          <w:kern w:val="0"/>
          <w:sz w:val="24"/>
          <w:szCs w:val="24"/>
        </w:rPr>
      </w:pPr>
      <w:r>
        <w:rPr>
          <w:rFonts w:ascii="inherit" w:eastAsia="宋体" w:hAnsi="inherit" w:cs="Helvetica"/>
          <w:b/>
          <w:bCs/>
          <w:color w:val="060607"/>
          <w:spacing w:val="4"/>
          <w:kern w:val="0"/>
          <w:sz w:val="24"/>
          <w:szCs w:val="24"/>
        </w:rPr>
        <w:t>第八章</w:t>
      </w:r>
      <w:r>
        <w:rPr>
          <w:rFonts w:ascii="inherit" w:eastAsia="宋体" w:hAnsi="inherit" w:cs="Helvetica"/>
          <w:b/>
          <w:bCs/>
          <w:color w:val="060607"/>
          <w:spacing w:val="4"/>
          <w:kern w:val="0"/>
          <w:sz w:val="24"/>
          <w:szCs w:val="24"/>
        </w:rPr>
        <w:t xml:space="preserve"> </w:t>
      </w:r>
      <w:r>
        <w:rPr>
          <w:rFonts w:ascii="inherit" w:eastAsia="宋体" w:hAnsi="inherit" w:cs="Helvetica"/>
          <w:b/>
          <w:bCs/>
          <w:color w:val="060607"/>
          <w:spacing w:val="4"/>
          <w:kern w:val="0"/>
          <w:sz w:val="24"/>
          <w:szCs w:val="24"/>
        </w:rPr>
        <w:t>监督检查</w:t>
      </w:r>
    </w:p>
    <w:p w14:paraId="5E528AF6" w14:textId="10B35CC9" w:rsidR="00D760BB" w:rsidRDefault="00CF7FCC">
      <w:pPr>
        <w:widowControl/>
        <w:shd w:val="clear" w:color="auto" w:fill="FFFFFF"/>
        <w:spacing w:line="360" w:lineRule="atLeast"/>
        <w:jc w:val="left"/>
        <w:textAlignment w:val="baseline"/>
        <w:rPr>
          <w:rFonts w:ascii="Helvetica" w:eastAsia="宋体" w:hAnsi="Helvetica" w:cs="Helvetica"/>
          <w:color w:val="060607"/>
          <w:spacing w:val="4"/>
          <w:kern w:val="0"/>
          <w:sz w:val="24"/>
          <w:szCs w:val="24"/>
        </w:rPr>
      </w:pPr>
      <w:r>
        <w:rPr>
          <w:rFonts w:ascii="inherit" w:eastAsia="宋体" w:hAnsi="inherit" w:cs="Helvetica"/>
          <w:b/>
          <w:bCs/>
          <w:color w:val="060607"/>
          <w:spacing w:val="4"/>
          <w:kern w:val="0"/>
          <w:sz w:val="24"/>
          <w:szCs w:val="24"/>
        </w:rPr>
        <w:t>第二十</w:t>
      </w:r>
      <w:r w:rsidR="00235BC8">
        <w:rPr>
          <w:rFonts w:ascii="inherit" w:eastAsia="宋体" w:hAnsi="inherit" w:cs="Helvetica" w:hint="eastAsia"/>
          <w:b/>
          <w:bCs/>
          <w:color w:val="060607"/>
          <w:spacing w:val="4"/>
          <w:kern w:val="0"/>
          <w:sz w:val="24"/>
          <w:szCs w:val="24"/>
        </w:rPr>
        <w:t>四</w:t>
      </w:r>
      <w:r>
        <w:rPr>
          <w:rFonts w:ascii="inherit" w:eastAsia="宋体" w:hAnsi="inherit" w:cs="Helvetica"/>
          <w:b/>
          <w:bCs/>
          <w:color w:val="060607"/>
          <w:spacing w:val="4"/>
          <w:kern w:val="0"/>
          <w:sz w:val="24"/>
          <w:szCs w:val="24"/>
        </w:rPr>
        <w:t>条</w:t>
      </w:r>
    </w:p>
    <w:p w14:paraId="1FA9EB7E" w14:textId="77777777" w:rsidR="00D760BB" w:rsidRDefault="00CF7FCC">
      <w:pPr>
        <w:widowControl/>
        <w:shd w:val="clear" w:color="auto" w:fill="FFFFFF"/>
        <w:spacing w:line="360" w:lineRule="atLeast"/>
        <w:jc w:val="left"/>
        <w:textAlignment w:val="baseline"/>
        <w:rPr>
          <w:rFonts w:ascii="Helvetica" w:eastAsia="宋体" w:hAnsi="Helvetica" w:cs="Helvetica"/>
          <w:color w:val="060607"/>
          <w:spacing w:val="4"/>
          <w:kern w:val="0"/>
          <w:sz w:val="24"/>
          <w:szCs w:val="24"/>
        </w:rPr>
      </w:pPr>
      <w:r>
        <w:rPr>
          <w:rFonts w:ascii="Helvetica" w:eastAsia="宋体" w:hAnsi="Helvetica" w:cs="Helvetica" w:hint="eastAsia"/>
          <w:color w:val="060607"/>
          <w:spacing w:val="4"/>
          <w:kern w:val="0"/>
          <w:sz w:val="24"/>
          <w:szCs w:val="24"/>
        </w:rPr>
        <w:t>实验室和课题团队</w:t>
      </w:r>
      <w:r>
        <w:rPr>
          <w:rFonts w:ascii="Helvetica" w:eastAsia="宋体" w:hAnsi="Helvetica" w:cs="Helvetica"/>
          <w:color w:val="060607"/>
          <w:spacing w:val="4"/>
          <w:kern w:val="0"/>
          <w:sz w:val="24"/>
          <w:szCs w:val="24"/>
        </w:rPr>
        <w:t>在研究项目实施过程中，应自觉接受财政、审计、纪检监察等部门的监督检查，积极配合，如实反映情况，提供有关资料。</w:t>
      </w:r>
    </w:p>
    <w:p w14:paraId="54BBF85F" w14:textId="0317831A" w:rsidR="00D760BB" w:rsidRDefault="00CF7FCC">
      <w:pPr>
        <w:widowControl/>
        <w:shd w:val="clear" w:color="auto" w:fill="FFFFFF"/>
        <w:spacing w:line="360" w:lineRule="atLeast"/>
        <w:jc w:val="left"/>
        <w:textAlignment w:val="baseline"/>
        <w:rPr>
          <w:rFonts w:ascii="Helvetica" w:eastAsia="宋体" w:hAnsi="Helvetica" w:cs="Helvetica"/>
          <w:color w:val="060607"/>
          <w:spacing w:val="4"/>
          <w:kern w:val="0"/>
          <w:sz w:val="24"/>
          <w:szCs w:val="24"/>
        </w:rPr>
      </w:pPr>
      <w:r>
        <w:rPr>
          <w:rFonts w:ascii="inherit" w:eastAsia="宋体" w:hAnsi="inherit" w:cs="Helvetica"/>
          <w:b/>
          <w:bCs/>
          <w:color w:val="060607"/>
          <w:spacing w:val="4"/>
          <w:kern w:val="0"/>
          <w:sz w:val="24"/>
          <w:szCs w:val="24"/>
        </w:rPr>
        <w:t>第二十</w:t>
      </w:r>
      <w:r w:rsidR="00235BC8">
        <w:rPr>
          <w:rFonts w:ascii="inherit" w:eastAsia="宋体" w:hAnsi="inherit" w:cs="Helvetica" w:hint="eastAsia"/>
          <w:b/>
          <w:bCs/>
          <w:color w:val="060607"/>
          <w:spacing w:val="4"/>
          <w:kern w:val="0"/>
          <w:sz w:val="24"/>
          <w:szCs w:val="24"/>
        </w:rPr>
        <w:t>五</w:t>
      </w:r>
      <w:r>
        <w:rPr>
          <w:rFonts w:ascii="inherit" w:eastAsia="宋体" w:hAnsi="inherit" w:cs="Helvetica"/>
          <w:b/>
          <w:bCs/>
          <w:color w:val="060607"/>
          <w:spacing w:val="4"/>
          <w:kern w:val="0"/>
          <w:sz w:val="24"/>
          <w:szCs w:val="24"/>
        </w:rPr>
        <w:t>条</w:t>
      </w:r>
    </w:p>
    <w:p w14:paraId="4A3425CF" w14:textId="77777777" w:rsidR="00D760BB" w:rsidRDefault="00CF7FCC">
      <w:pPr>
        <w:widowControl/>
        <w:shd w:val="clear" w:color="auto" w:fill="FFFFFF"/>
        <w:spacing w:line="360" w:lineRule="atLeast"/>
        <w:jc w:val="left"/>
        <w:textAlignment w:val="baseline"/>
        <w:rPr>
          <w:rFonts w:ascii="Helvetica" w:eastAsia="宋体" w:hAnsi="Helvetica" w:cs="Helvetica"/>
          <w:color w:val="060607"/>
          <w:spacing w:val="4"/>
          <w:kern w:val="0"/>
          <w:sz w:val="24"/>
          <w:szCs w:val="24"/>
        </w:rPr>
      </w:pPr>
      <w:r>
        <w:rPr>
          <w:rFonts w:ascii="Helvetica" w:eastAsia="宋体" w:hAnsi="Helvetica" w:cs="Helvetica"/>
          <w:color w:val="060607"/>
          <w:spacing w:val="4"/>
          <w:kern w:val="0"/>
          <w:sz w:val="24"/>
          <w:szCs w:val="24"/>
        </w:rPr>
        <w:t>实验室负责组织实施研究项目的立项和审批。项目责任单位是项目资金管理的责任主体，负责项目资金的管理和监督。</w:t>
      </w:r>
    </w:p>
    <w:p w14:paraId="4D9B531C" w14:textId="77777777" w:rsidR="00D760BB" w:rsidRDefault="00CF7FCC">
      <w:pPr>
        <w:widowControl/>
        <w:shd w:val="clear" w:color="auto" w:fill="FFFFFF"/>
        <w:spacing w:beforeLines="50" w:before="156" w:line="360" w:lineRule="atLeast"/>
        <w:jc w:val="center"/>
        <w:textAlignment w:val="baseline"/>
        <w:rPr>
          <w:rFonts w:ascii="Helvetica" w:eastAsia="宋体" w:hAnsi="Helvetica" w:cs="Helvetica"/>
          <w:color w:val="060607"/>
          <w:spacing w:val="4"/>
          <w:kern w:val="0"/>
          <w:sz w:val="24"/>
          <w:szCs w:val="24"/>
        </w:rPr>
      </w:pPr>
      <w:r>
        <w:rPr>
          <w:rFonts w:ascii="inherit" w:eastAsia="宋体" w:hAnsi="inherit" w:cs="Helvetica"/>
          <w:b/>
          <w:bCs/>
          <w:color w:val="060607"/>
          <w:spacing w:val="4"/>
          <w:kern w:val="0"/>
          <w:sz w:val="24"/>
          <w:szCs w:val="24"/>
        </w:rPr>
        <w:t>第九章</w:t>
      </w:r>
      <w:r>
        <w:rPr>
          <w:rFonts w:ascii="inherit" w:eastAsia="宋体" w:hAnsi="inherit" w:cs="Helvetica"/>
          <w:b/>
          <w:bCs/>
          <w:color w:val="060607"/>
          <w:spacing w:val="4"/>
          <w:kern w:val="0"/>
          <w:sz w:val="24"/>
          <w:szCs w:val="24"/>
        </w:rPr>
        <w:t xml:space="preserve"> </w:t>
      </w:r>
      <w:r>
        <w:rPr>
          <w:rFonts w:ascii="inherit" w:eastAsia="宋体" w:hAnsi="inherit" w:cs="Helvetica"/>
          <w:b/>
          <w:bCs/>
          <w:color w:val="060607"/>
          <w:spacing w:val="4"/>
          <w:kern w:val="0"/>
          <w:sz w:val="24"/>
          <w:szCs w:val="24"/>
        </w:rPr>
        <w:t>附则</w:t>
      </w:r>
    </w:p>
    <w:p w14:paraId="5AD03C00" w14:textId="7572484C" w:rsidR="00D760BB" w:rsidRDefault="00CF7FCC">
      <w:pPr>
        <w:widowControl/>
        <w:shd w:val="clear" w:color="auto" w:fill="FFFFFF"/>
        <w:spacing w:line="360" w:lineRule="atLeast"/>
        <w:jc w:val="left"/>
        <w:textAlignment w:val="baseline"/>
        <w:rPr>
          <w:rFonts w:ascii="Helvetica" w:eastAsia="宋体" w:hAnsi="Helvetica" w:cs="Helvetica"/>
          <w:color w:val="060607"/>
          <w:spacing w:val="4"/>
          <w:kern w:val="0"/>
          <w:sz w:val="24"/>
          <w:szCs w:val="24"/>
        </w:rPr>
      </w:pPr>
      <w:r>
        <w:rPr>
          <w:rFonts w:ascii="inherit" w:eastAsia="宋体" w:hAnsi="inherit" w:cs="Helvetica"/>
          <w:b/>
          <w:bCs/>
          <w:color w:val="060607"/>
          <w:spacing w:val="4"/>
          <w:kern w:val="0"/>
          <w:sz w:val="24"/>
          <w:szCs w:val="24"/>
        </w:rPr>
        <w:t>第</w:t>
      </w:r>
      <w:r w:rsidR="00235BC8">
        <w:rPr>
          <w:rFonts w:ascii="inherit" w:eastAsia="宋体" w:hAnsi="inherit" w:cs="Helvetica" w:hint="eastAsia"/>
          <w:b/>
          <w:bCs/>
          <w:color w:val="060607"/>
          <w:spacing w:val="4"/>
          <w:kern w:val="0"/>
          <w:sz w:val="24"/>
          <w:szCs w:val="24"/>
        </w:rPr>
        <w:t>二十六</w:t>
      </w:r>
      <w:r>
        <w:rPr>
          <w:rFonts w:ascii="inherit" w:eastAsia="宋体" w:hAnsi="inherit" w:cs="Helvetica"/>
          <w:b/>
          <w:bCs/>
          <w:color w:val="060607"/>
          <w:spacing w:val="4"/>
          <w:kern w:val="0"/>
          <w:sz w:val="24"/>
          <w:szCs w:val="24"/>
        </w:rPr>
        <w:t>条</w:t>
      </w:r>
      <w:r>
        <w:rPr>
          <w:rFonts w:ascii="Helvetica" w:eastAsia="宋体" w:hAnsi="Helvetica" w:cs="Helvetica"/>
          <w:color w:val="060607"/>
          <w:spacing w:val="4"/>
          <w:kern w:val="0"/>
          <w:sz w:val="24"/>
          <w:szCs w:val="24"/>
        </w:rPr>
        <w:t xml:space="preserve"> </w:t>
      </w:r>
      <w:r>
        <w:rPr>
          <w:rFonts w:ascii="Helvetica" w:eastAsia="宋体" w:hAnsi="Helvetica" w:cs="Helvetica"/>
          <w:color w:val="060607"/>
          <w:spacing w:val="4"/>
          <w:kern w:val="0"/>
          <w:sz w:val="24"/>
          <w:szCs w:val="24"/>
        </w:rPr>
        <w:t>本办法自发布之日起实施，由统计金融联合实验室负责解释。</w:t>
      </w:r>
    </w:p>
    <w:p w14:paraId="14EB372C" w14:textId="3C4C921B" w:rsidR="00D760BB" w:rsidRDefault="00CF7FCC">
      <w:pPr>
        <w:widowControl/>
        <w:shd w:val="clear" w:color="auto" w:fill="FFFFFF"/>
        <w:spacing w:line="360" w:lineRule="atLeast"/>
        <w:jc w:val="left"/>
        <w:textAlignment w:val="baseline"/>
        <w:rPr>
          <w:rFonts w:ascii="Helvetica" w:eastAsia="宋体" w:hAnsi="Helvetica" w:cs="宋体"/>
          <w:b/>
          <w:bCs/>
          <w:color w:val="060607"/>
          <w:spacing w:val="8"/>
          <w:kern w:val="0"/>
          <w:sz w:val="24"/>
          <w:szCs w:val="24"/>
        </w:rPr>
      </w:pPr>
      <w:r>
        <w:rPr>
          <w:rFonts w:ascii="inherit" w:eastAsia="宋体" w:hAnsi="inherit" w:cs="Helvetica"/>
          <w:b/>
          <w:bCs/>
          <w:color w:val="060607"/>
          <w:spacing w:val="4"/>
          <w:kern w:val="0"/>
          <w:sz w:val="24"/>
          <w:szCs w:val="24"/>
        </w:rPr>
        <w:t>第二十</w:t>
      </w:r>
      <w:r w:rsidR="00235BC8">
        <w:rPr>
          <w:rFonts w:ascii="inherit" w:eastAsia="宋体" w:hAnsi="inherit" w:cs="Helvetica" w:hint="eastAsia"/>
          <w:b/>
          <w:bCs/>
          <w:color w:val="060607"/>
          <w:spacing w:val="4"/>
          <w:kern w:val="0"/>
          <w:sz w:val="24"/>
          <w:szCs w:val="24"/>
        </w:rPr>
        <w:t>七</w:t>
      </w:r>
      <w:r>
        <w:rPr>
          <w:rFonts w:ascii="inherit" w:eastAsia="宋体" w:hAnsi="inherit" w:cs="Helvetica"/>
          <w:b/>
          <w:bCs/>
          <w:color w:val="060607"/>
          <w:spacing w:val="4"/>
          <w:kern w:val="0"/>
          <w:sz w:val="24"/>
          <w:szCs w:val="24"/>
        </w:rPr>
        <w:t>条</w:t>
      </w:r>
      <w:r>
        <w:rPr>
          <w:rFonts w:ascii="Helvetica" w:eastAsia="宋体" w:hAnsi="Helvetica" w:cs="Helvetica"/>
          <w:color w:val="060607"/>
          <w:spacing w:val="4"/>
          <w:kern w:val="0"/>
          <w:sz w:val="24"/>
          <w:szCs w:val="24"/>
        </w:rPr>
        <w:t xml:space="preserve"> </w:t>
      </w:r>
      <w:r>
        <w:rPr>
          <w:rFonts w:ascii="Helvetica" w:eastAsia="宋体" w:hAnsi="Helvetica" w:cs="Helvetica"/>
          <w:color w:val="060607"/>
          <w:spacing w:val="4"/>
          <w:kern w:val="0"/>
          <w:sz w:val="24"/>
          <w:szCs w:val="24"/>
        </w:rPr>
        <w:t>本办法如与国家法律法规或实验室章程冲突，以国家法律法规或实验室章程为准。</w:t>
      </w:r>
    </w:p>
    <w:sectPr w:rsidR="00D760B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58012" w14:textId="77777777" w:rsidR="00744F2A" w:rsidRDefault="00744F2A">
      <w:r>
        <w:separator/>
      </w:r>
    </w:p>
  </w:endnote>
  <w:endnote w:type="continuationSeparator" w:id="0">
    <w:p w14:paraId="2DE3FE6A" w14:textId="77777777" w:rsidR="00744F2A" w:rsidRDefault="00744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inherit">
    <w:altName w:val="Cambria"/>
    <w:charset w:val="00"/>
    <w:family w:val="roman"/>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964703"/>
      <w:docPartObj>
        <w:docPartGallery w:val="AutoText"/>
      </w:docPartObj>
    </w:sdtPr>
    <w:sdtEndPr/>
    <w:sdtContent>
      <w:p w14:paraId="150949F1" w14:textId="3F1D7334" w:rsidR="00D760BB" w:rsidRDefault="00CF7FCC">
        <w:pPr>
          <w:pStyle w:val="a3"/>
          <w:jc w:val="center"/>
        </w:pPr>
        <w:r>
          <w:fldChar w:fldCharType="begin"/>
        </w:r>
        <w:r>
          <w:instrText>PAGE   \* MERGEFORMAT</w:instrText>
        </w:r>
        <w:r>
          <w:fldChar w:fldCharType="separate"/>
        </w:r>
        <w:r w:rsidR="00960A3D" w:rsidRPr="00960A3D">
          <w:rPr>
            <w:noProof/>
            <w:lang w:val="zh-CN"/>
          </w:rPr>
          <w:t>4</w:t>
        </w:r>
        <w:r>
          <w:fldChar w:fldCharType="end"/>
        </w:r>
      </w:p>
    </w:sdtContent>
  </w:sdt>
  <w:p w14:paraId="118852C2" w14:textId="77777777" w:rsidR="00D760BB" w:rsidRDefault="00D760B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6532A" w14:textId="77777777" w:rsidR="00744F2A" w:rsidRDefault="00744F2A">
      <w:r>
        <w:separator/>
      </w:r>
    </w:p>
  </w:footnote>
  <w:footnote w:type="continuationSeparator" w:id="0">
    <w:p w14:paraId="1CEE16F9" w14:textId="77777777" w:rsidR="00744F2A" w:rsidRDefault="00744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189A"/>
    <w:multiLevelType w:val="multilevel"/>
    <w:tmpl w:val="04C5189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7C8320C"/>
    <w:multiLevelType w:val="multilevel"/>
    <w:tmpl w:val="07C8320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8AF47E6"/>
    <w:multiLevelType w:val="multilevel"/>
    <w:tmpl w:val="08AF47E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10A11E86"/>
    <w:multiLevelType w:val="multilevel"/>
    <w:tmpl w:val="10A11E8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288E148C"/>
    <w:multiLevelType w:val="multilevel"/>
    <w:tmpl w:val="288E14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31427F35"/>
    <w:multiLevelType w:val="multilevel"/>
    <w:tmpl w:val="31427F3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31A96F75"/>
    <w:multiLevelType w:val="multilevel"/>
    <w:tmpl w:val="31A96F7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320770CE"/>
    <w:multiLevelType w:val="multilevel"/>
    <w:tmpl w:val="320770C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38907A0"/>
    <w:multiLevelType w:val="multilevel"/>
    <w:tmpl w:val="538907A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56862808"/>
    <w:multiLevelType w:val="multilevel"/>
    <w:tmpl w:val="5686280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5DCF1CB4"/>
    <w:multiLevelType w:val="multilevel"/>
    <w:tmpl w:val="5DCF1CB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68CE62B1"/>
    <w:multiLevelType w:val="multilevel"/>
    <w:tmpl w:val="68CE62B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6B336016"/>
    <w:multiLevelType w:val="multilevel"/>
    <w:tmpl w:val="6B33601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6BFC7FB5"/>
    <w:multiLevelType w:val="multilevel"/>
    <w:tmpl w:val="6BFC7FB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720C09BA"/>
    <w:multiLevelType w:val="multilevel"/>
    <w:tmpl w:val="720C09B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76DB1431"/>
    <w:multiLevelType w:val="multilevel"/>
    <w:tmpl w:val="76DB143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5"/>
  </w:num>
  <w:num w:numId="2">
    <w:abstractNumId w:val="2"/>
  </w:num>
  <w:num w:numId="3">
    <w:abstractNumId w:val="9"/>
  </w:num>
  <w:num w:numId="4">
    <w:abstractNumId w:val="12"/>
  </w:num>
  <w:num w:numId="5">
    <w:abstractNumId w:val="10"/>
  </w:num>
  <w:num w:numId="6">
    <w:abstractNumId w:val="11"/>
  </w:num>
  <w:num w:numId="7">
    <w:abstractNumId w:val="14"/>
  </w:num>
  <w:num w:numId="8">
    <w:abstractNumId w:val="3"/>
  </w:num>
  <w:num w:numId="9">
    <w:abstractNumId w:val="6"/>
  </w:num>
  <w:num w:numId="10">
    <w:abstractNumId w:val="4"/>
  </w:num>
  <w:num w:numId="11">
    <w:abstractNumId w:val="0"/>
  </w:num>
  <w:num w:numId="12">
    <w:abstractNumId w:val="15"/>
  </w:num>
  <w:num w:numId="13">
    <w:abstractNumId w:val="7"/>
  </w:num>
  <w:num w:numId="14">
    <w:abstractNumId w:val="1"/>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3E7416"/>
    <w:rsid w:val="00046413"/>
    <w:rsid w:val="000F6CE2"/>
    <w:rsid w:val="00136D41"/>
    <w:rsid w:val="0017532C"/>
    <w:rsid w:val="00235BC8"/>
    <w:rsid w:val="00256F4A"/>
    <w:rsid w:val="002A2F85"/>
    <w:rsid w:val="002D3C7E"/>
    <w:rsid w:val="002E5040"/>
    <w:rsid w:val="002F2466"/>
    <w:rsid w:val="00360BAB"/>
    <w:rsid w:val="00371D78"/>
    <w:rsid w:val="00397E1A"/>
    <w:rsid w:val="003A6A7D"/>
    <w:rsid w:val="003A7DE9"/>
    <w:rsid w:val="003E7416"/>
    <w:rsid w:val="0040704D"/>
    <w:rsid w:val="005171E7"/>
    <w:rsid w:val="00533D95"/>
    <w:rsid w:val="00545966"/>
    <w:rsid w:val="00553A7D"/>
    <w:rsid w:val="005669FD"/>
    <w:rsid w:val="005C0B00"/>
    <w:rsid w:val="005C5D4C"/>
    <w:rsid w:val="005E4D27"/>
    <w:rsid w:val="005E681C"/>
    <w:rsid w:val="00605D44"/>
    <w:rsid w:val="00655FAD"/>
    <w:rsid w:val="00694AF7"/>
    <w:rsid w:val="006D19D8"/>
    <w:rsid w:val="00722E68"/>
    <w:rsid w:val="00744F2A"/>
    <w:rsid w:val="0075272C"/>
    <w:rsid w:val="00781EDE"/>
    <w:rsid w:val="007B711C"/>
    <w:rsid w:val="007E753A"/>
    <w:rsid w:val="007E7E13"/>
    <w:rsid w:val="00815189"/>
    <w:rsid w:val="0086433E"/>
    <w:rsid w:val="008B6B89"/>
    <w:rsid w:val="00904424"/>
    <w:rsid w:val="009277DC"/>
    <w:rsid w:val="00933286"/>
    <w:rsid w:val="00950B82"/>
    <w:rsid w:val="00960A3D"/>
    <w:rsid w:val="0098474F"/>
    <w:rsid w:val="00985AFF"/>
    <w:rsid w:val="00A160B4"/>
    <w:rsid w:val="00A22144"/>
    <w:rsid w:val="00A40BA3"/>
    <w:rsid w:val="00A46AB9"/>
    <w:rsid w:val="00A66F9E"/>
    <w:rsid w:val="00B176E9"/>
    <w:rsid w:val="00B32E8B"/>
    <w:rsid w:val="00B54479"/>
    <w:rsid w:val="00B6334C"/>
    <w:rsid w:val="00BB208A"/>
    <w:rsid w:val="00C416C0"/>
    <w:rsid w:val="00CA0E00"/>
    <w:rsid w:val="00CA265E"/>
    <w:rsid w:val="00CA5BB1"/>
    <w:rsid w:val="00CD4CBC"/>
    <w:rsid w:val="00CE3DCE"/>
    <w:rsid w:val="00CF7FCC"/>
    <w:rsid w:val="00D115AB"/>
    <w:rsid w:val="00D63799"/>
    <w:rsid w:val="00D760BB"/>
    <w:rsid w:val="00D86F32"/>
    <w:rsid w:val="00D917C4"/>
    <w:rsid w:val="00E02F72"/>
    <w:rsid w:val="00E229E3"/>
    <w:rsid w:val="00E507F0"/>
    <w:rsid w:val="00E566D2"/>
    <w:rsid w:val="00E66FB0"/>
    <w:rsid w:val="00E84B66"/>
    <w:rsid w:val="00F1070E"/>
    <w:rsid w:val="00F16DC3"/>
    <w:rsid w:val="00F6473E"/>
    <w:rsid w:val="00F813E7"/>
    <w:rsid w:val="00F94F2C"/>
    <w:rsid w:val="00FC1BB6"/>
    <w:rsid w:val="00FC41CE"/>
    <w:rsid w:val="00FD36E7"/>
    <w:rsid w:val="00FE1E86"/>
    <w:rsid w:val="00FF45F3"/>
    <w:rsid w:val="47E9407A"/>
    <w:rsid w:val="53773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C0C1D"/>
  <w15:docId w15:val="{9225B776-A550-4E70-8678-9F1151D71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bCs/>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30">
    <w:name w:val="标题 3 字符"/>
    <w:basedOn w:val="a0"/>
    <w:link w:val="3"/>
    <w:uiPriority w:val="9"/>
    <w:qFormat/>
    <w:rPr>
      <w:rFonts w:ascii="宋体" w:eastAsia="宋体" w:hAnsi="宋体" w:cs="宋体"/>
      <w:b/>
      <w:bCs/>
      <w:kern w:val="0"/>
      <w:sz w:val="27"/>
      <w:szCs w:val="27"/>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Pages>
  <Words>467</Words>
  <Characters>2667</Characters>
  <Application>Microsoft Office Word</Application>
  <DocSecurity>0</DocSecurity>
  <Lines>22</Lines>
  <Paragraphs>6</Paragraphs>
  <ScaleCrop>false</ScaleCrop>
  <Company>Microsoft</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刘广应</dc:creator>
  <cp:lastModifiedBy>wanghongxia</cp:lastModifiedBy>
  <cp:revision>17</cp:revision>
  <cp:lastPrinted>2025-03-21T07:23:00Z</cp:lastPrinted>
  <dcterms:created xsi:type="dcterms:W3CDTF">2025-03-22T07:25:00Z</dcterms:created>
  <dcterms:modified xsi:type="dcterms:W3CDTF">2025-08-31T01:13:00Z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5DA1A86CADFA43D6B5513CBBB84B4D12_12</vt:lpwstr>
  </property>
</Properties>
</file>